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/>
        <w:ind w:left="0"/>
        <w:rPr>
          <w:rFonts w:ascii="Times New Roman"/>
          <w:sz w:val="25"/>
        </w:rPr>
      </w:pPr>
    </w:p>
    <w:p>
      <w:pPr>
        <w:pStyle w:val="2"/>
        <w:spacing w:line="721" w:lineRule="exact"/>
        <w:ind w:left="288"/>
      </w:pPr>
      <w:r>
        <w:rPr>
          <w:w w:val="105"/>
        </w:rPr>
        <w:t>贵州大学明德学院“泰豪之</w:t>
      </w:r>
      <w:r>
        <w:rPr>
          <w:w w:val="120"/>
        </w:rPr>
        <w:t>星·</w:t>
      </w:r>
      <w:r>
        <w:rPr>
          <w:w w:val="105"/>
        </w:rPr>
        <w:t>十佳毕业生”评选</w:t>
      </w:r>
    </w:p>
    <w:p>
      <w:pPr>
        <w:spacing w:before="127"/>
        <w:ind w:left="243" w:right="295" w:firstLine="0"/>
        <w:jc w:val="center"/>
        <w:rPr>
          <w:rFonts w:hint="eastAsia" w:ascii="Microsoft JhengHei" w:eastAsia="Microsoft JhengHei"/>
          <w:b/>
          <w:sz w:val="44"/>
        </w:rPr>
      </w:pPr>
      <w:r>
        <w:rPr>
          <w:rFonts w:hint="eastAsia" w:ascii="Microsoft JhengHei" w:eastAsia="Microsoft JhengHei"/>
          <w:b/>
          <w:sz w:val="44"/>
        </w:rPr>
        <w:t>办法（试行）</w:t>
      </w:r>
    </w:p>
    <w:p>
      <w:pPr>
        <w:pStyle w:val="4"/>
        <w:spacing w:before="15"/>
        <w:ind w:left="0"/>
        <w:rPr>
          <w:rFonts w:ascii="Microsoft JhengHei"/>
          <w:b/>
          <w:sz w:val="29"/>
        </w:rPr>
      </w:pPr>
    </w:p>
    <w:p>
      <w:pPr>
        <w:pStyle w:val="4"/>
        <w:spacing w:before="0" w:line="364" w:lineRule="auto"/>
        <w:ind w:right="101" w:firstLine="640"/>
      </w:pPr>
      <w:r>
        <w:rPr>
          <w:spacing w:val="-3"/>
        </w:rPr>
        <w:t>为激励广大青年学生树立远大理想，培养国内一流“双创”应用型</w:t>
      </w:r>
      <w:r>
        <w:rPr>
          <w:spacing w:val="-18"/>
        </w:rPr>
        <w:t xml:space="preserve">人才，树立我院毕业生中创新创业的优秀典型，引导我院学生立志成才， </w:t>
      </w:r>
      <w:r>
        <w:t>特制订本办法。</w:t>
      </w:r>
    </w:p>
    <w:p>
      <w:pPr>
        <w:pStyle w:val="3"/>
        <w:spacing w:before="3"/>
      </w:pPr>
      <w:r>
        <w:t>一、评选项目</w:t>
      </w:r>
    </w:p>
    <w:p>
      <w:pPr>
        <w:pStyle w:val="4"/>
        <w:ind w:left="852"/>
      </w:pPr>
      <w:r>
        <w:t>泰豪之星·十佳毕业生</w:t>
      </w:r>
    </w:p>
    <w:p>
      <w:pPr>
        <w:pStyle w:val="3"/>
      </w:pPr>
      <w:r>
        <w:t>二、评选范围</w:t>
      </w:r>
    </w:p>
    <w:p>
      <w:pPr>
        <w:pStyle w:val="4"/>
        <w:ind w:left="852"/>
        <w:rPr>
          <w:rFonts w:hint="eastAsia" w:eastAsia="仿宋"/>
          <w:lang w:val="en-US" w:eastAsia="zh-CN"/>
        </w:rPr>
      </w:pPr>
      <w:r>
        <w:t>全日制在校应届毕业生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2019届毕业生</w:t>
      </w:r>
      <w:r>
        <w:rPr>
          <w:rFonts w:hint="eastAsia"/>
          <w:lang w:eastAsia="zh-CN"/>
        </w:rPr>
        <w:t>）</w:t>
      </w:r>
    </w:p>
    <w:p>
      <w:pPr>
        <w:pStyle w:val="3"/>
      </w:pPr>
      <w:r>
        <w:t>三、评选标准</w:t>
      </w:r>
    </w:p>
    <w:p>
      <w:pPr>
        <w:pStyle w:val="4"/>
        <w:spacing w:line="364" w:lineRule="auto"/>
        <w:ind w:right="261" w:firstLine="640"/>
        <w:jc w:val="both"/>
      </w:pPr>
      <w:r>
        <w:t>（一</w:t>
      </w:r>
      <w:r>
        <w:rPr>
          <w:spacing w:val="-16"/>
        </w:rPr>
        <w:t>）</w:t>
      </w:r>
      <w:r>
        <w:rPr>
          <w:spacing w:val="-4"/>
        </w:rPr>
        <w:t>坚持四项基本原则，具有坚定正确的政治方向，坚持党的路</w:t>
      </w:r>
      <w:r>
        <w:rPr>
          <w:spacing w:val="-6"/>
        </w:rPr>
        <w:t>线方针政策，认真执行党团组织和学院的决议，在广大学生中能起到表</w:t>
      </w:r>
      <w:r>
        <w:t>率作用；</w:t>
      </w:r>
    </w:p>
    <w:p>
      <w:pPr>
        <w:pStyle w:val="4"/>
        <w:spacing w:before="3" w:line="364" w:lineRule="auto"/>
        <w:ind w:right="199" w:firstLine="640"/>
      </w:pPr>
      <w:r>
        <w:t>（二）在校期间遵纪守法，无违纪违规行为，无拖欠学费等不诚信行为。</w:t>
      </w:r>
    </w:p>
    <w:p>
      <w:pPr>
        <w:pStyle w:val="4"/>
        <w:spacing w:before="2"/>
        <w:ind w:left="852"/>
      </w:pPr>
      <w:r>
        <w:t>（三）在校期间学习成绩优秀，各科课程无重修现象；</w:t>
      </w:r>
    </w:p>
    <w:p>
      <w:pPr>
        <w:pStyle w:val="4"/>
        <w:spacing w:line="364" w:lineRule="auto"/>
        <w:ind w:right="199" w:firstLine="640"/>
      </w:pPr>
      <w:r>
        <w:t>（四）积极参加校内外社会实践和竞赛活动，为学院争得荣誉并获得校级以上表彰；</w:t>
      </w:r>
    </w:p>
    <w:p>
      <w:pPr>
        <w:pStyle w:val="4"/>
        <w:spacing w:before="2" w:line="364" w:lineRule="auto"/>
        <w:ind w:right="259" w:firstLine="640"/>
        <w:rPr>
          <w:rFonts w:hint="eastAsia" w:eastAsia="仿宋"/>
          <w:lang w:val="en-US" w:eastAsia="zh-CN"/>
        </w:rPr>
      </w:pPr>
      <w:r>
        <w:t>（五</w:t>
      </w:r>
      <w:r>
        <w:rPr>
          <w:spacing w:val="-24"/>
        </w:rPr>
        <w:t>）</w:t>
      </w:r>
      <w:r>
        <w:rPr>
          <w:spacing w:val="-16"/>
        </w:rPr>
        <w:t xml:space="preserve">已与世界 </w:t>
      </w:r>
      <w:r>
        <w:t>500</w:t>
      </w:r>
      <w:r>
        <w:rPr>
          <w:spacing w:val="-23"/>
        </w:rPr>
        <w:t xml:space="preserve"> 强企业、贵州省 </w:t>
      </w:r>
      <w:r>
        <w:t>100</w:t>
      </w:r>
      <w:r>
        <w:rPr>
          <w:spacing w:val="-11"/>
        </w:rPr>
        <w:t xml:space="preserve"> 强企业或泰豪集团签订合</w:t>
      </w:r>
      <w:r>
        <w:t>同（第三方协议）者优先推荐</w:t>
      </w:r>
      <w:r>
        <w:rPr>
          <w:rFonts w:hint="eastAsia"/>
          <w:lang w:eastAsia="zh-CN"/>
        </w:rPr>
        <w:t>。</w:t>
      </w:r>
    </w:p>
    <w:p>
      <w:pPr>
        <w:spacing w:after="0" w:line="364" w:lineRule="auto"/>
        <w:sectPr>
          <w:footerReference r:id="rId3" w:type="default"/>
          <w:footerReference r:id="rId4" w:type="even"/>
          <w:type w:val="continuous"/>
          <w:pgSz w:w="11910" w:h="16840"/>
          <w:pgMar w:top="1580" w:right="780" w:bottom="700" w:left="780" w:header="720" w:footer="507" w:gutter="0"/>
          <w:pgNumType w:start="1"/>
        </w:sectPr>
      </w:pPr>
    </w:p>
    <w:p>
      <w:pPr>
        <w:pStyle w:val="3"/>
        <w:spacing w:before="32"/>
      </w:pPr>
      <w:r>
        <w:t>四、评选程序</w:t>
      </w:r>
    </w:p>
    <w:p>
      <w:pPr>
        <w:spacing w:before="214"/>
        <w:ind w:left="856" w:right="0" w:firstLine="0"/>
        <w:jc w:val="left"/>
        <w:rPr>
          <w:b/>
          <w:sz w:val="32"/>
        </w:rPr>
      </w:pPr>
      <w:r>
        <w:rPr>
          <w:b/>
          <w:sz w:val="32"/>
        </w:rPr>
        <w:t>（一）系级评选</w:t>
      </w:r>
    </w:p>
    <w:p>
      <w:pPr>
        <w:pStyle w:val="4"/>
        <w:spacing w:line="364" w:lineRule="auto"/>
        <w:ind w:right="99" w:firstLine="640"/>
        <w:jc w:val="both"/>
      </w:pPr>
      <w:r>
        <w:rPr>
          <w:spacing w:val="-2"/>
        </w:rPr>
        <w:t>各系根据贵州大学明德学院“泰豪之星</w:t>
      </w:r>
      <w:r>
        <w:rPr>
          <w:spacing w:val="-16"/>
        </w:rPr>
        <w:t>·</w:t>
      </w:r>
      <w:r>
        <w:rPr>
          <w:spacing w:val="-3"/>
        </w:rPr>
        <w:t>十佳毕业生”评选标准组</w:t>
      </w:r>
      <w:r>
        <w:rPr>
          <w:spacing w:val="-8"/>
        </w:rPr>
        <w:t>织开展系级“十佳毕业生”评选工作。经个人申请，班级推荐，审查公</w:t>
      </w:r>
      <w:r>
        <w:rPr>
          <w:spacing w:val="-3"/>
        </w:rPr>
        <w:t>示和系级评选后，择优向学院推荐“泰豪之星</w:t>
      </w:r>
      <w:r>
        <w:rPr>
          <w:spacing w:val="4"/>
        </w:rPr>
        <w:t>·十佳毕业生”候选人。</w:t>
      </w:r>
    </w:p>
    <w:p>
      <w:pPr>
        <w:pStyle w:val="3"/>
        <w:spacing w:before="3"/>
        <w:rPr>
          <w:rFonts w:hint="eastAsia" w:ascii="仿宋" w:eastAsia="仿宋"/>
        </w:rPr>
      </w:pPr>
      <w:r>
        <w:rPr>
          <w:rFonts w:hint="eastAsia" w:ascii="仿宋" w:eastAsia="仿宋"/>
        </w:rPr>
        <w:t>（二）学院评选</w:t>
      </w:r>
    </w:p>
    <w:p>
      <w:pPr>
        <w:pStyle w:val="4"/>
        <w:spacing w:line="364" w:lineRule="auto"/>
        <w:ind w:right="255" w:firstLine="640"/>
        <w:jc w:val="both"/>
      </w:pPr>
      <w:r>
        <w:rPr>
          <w:spacing w:val="4"/>
        </w:rPr>
        <w:t>1</w:t>
      </w:r>
      <w:r>
        <w:rPr>
          <w:spacing w:val="3"/>
        </w:rPr>
        <w:t>、候选人筛选。学生工作</w:t>
      </w:r>
      <w:r>
        <w:rPr>
          <w:rFonts w:hint="eastAsia"/>
          <w:spacing w:val="3"/>
          <w:lang w:eastAsia="zh-CN"/>
        </w:rPr>
        <w:t>处</w:t>
      </w:r>
      <w:r>
        <w:rPr>
          <w:spacing w:val="3"/>
        </w:rPr>
        <w:t>审查各系推荐人选材料后报院务会审</w:t>
      </w:r>
      <w:r>
        <w:rPr>
          <w:spacing w:val="-3"/>
        </w:rPr>
        <w:t xml:space="preserve">议，经院务会评选出 </w:t>
      </w:r>
      <w:r>
        <w:t>15</w:t>
      </w:r>
      <w:r>
        <w:rPr>
          <w:spacing w:val="-5"/>
        </w:rPr>
        <w:t xml:space="preserve"> 名候选人参与“泰豪之星</w:t>
      </w:r>
      <w:r>
        <w:t>·十佳毕业生”评选并公示。</w:t>
      </w:r>
    </w:p>
    <w:p>
      <w:pPr>
        <w:pStyle w:val="4"/>
        <w:spacing w:before="3" w:line="364" w:lineRule="auto"/>
        <w:ind w:right="101" w:firstLine="640"/>
      </w:pPr>
      <w:r>
        <w:t>2</w:t>
      </w:r>
      <w:r>
        <w:rPr>
          <w:spacing w:val="-15"/>
        </w:rPr>
        <w:t>、网络投票。通过学院官网、校内宣传栏等载体对“泰豪之星</w:t>
      </w:r>
      <w:r>
        <w:rPr>
          <w:spacing w:val="-40"/>
        </w:rPr>
        <w:t>·</w:t>
      </w:r>
      <w:r>
        <w:t>十</w:t>
      </w:r>
      <w:r>
        <w:rPr>
          <w:spacing w:val="-17"/>
        </w:rPr>
        <w:t>佳毕业生”候选人先进事迹进行宣传，并在微信公众号上进行网络投票。</w:t>
      </w:r>
    </w:p>
    <w:p>
      <w:pPr>
        <w:pStyle w:val="4"/>
        <w:spacing w:before="2" w:line="364" w:lineRule="auto"/>
        <w:ind w:right="255" w:firstLine="640"/>
      </w:pPr>
      <w:r>
        <w:t>3、现场评选。举行现场评选活动，活动分为自我展示和现场答辩环节。现场评委团根据候选人现场表现进行无记名评分。</w:t>
      </w:r>
    </w:p>
    <w:p>
      <w:pPr>
        <w:pStyle w:val="4"/>
        <w:spacing w:before="2" w:line="364" w:lineRule="auto"/>
        <w:ind w:right="257" w:firstLine="640"/>
      </w:pPr>
      <w:r>
        <w:t>4、学院评定。根据“泰豪之星·十佳毕业生”候选人网络投票和现场表现，计算最终得分进行排名后现场公布当选人。</w:t>
      </w:r>
    </w:p>
    <w:p>
      <w:pPr>
        <w:pStyle w:val="3"/>
        <w:spacing w:before="2"/>
      </w:pPr>
      <w:r>
        <w:t>五、奖励办法</w:t>
      </w:r>
    </w:p>
    <w:p>
      <w:pPr>
        <w:pStyle w:val="4"/>
        <w:spacing w:line="364" w:lineRule="auto"/>
        <w:ind w:right="264" w:firstLine="640"/>
      </w:pPr>
      <w:r>
        <w:rPr>
          <w:spacing w:val="4"/>
        </w:rPr>
        <w:t>1</w:t>
      </w:r>
      <w:r>
        <w:rPr>
          <w:spacing w:val="-38"/>
        </w:rPr>
        <w:t>、“十佳毕业生”</w:t>
      </w:r>
      <w:r>
        <w:rPr>
          <w:rFonts w:hint="eastAsia" w:ascii="黑体" w:hAnsi="黑体" w:eastAsia="黑体"/>
          <w:spacing w:val="4"/>
        </w:rPr>
        <w:t>。</w:t>
      </w:r>
      <w:r>
        <w:rPr>
          <w:spacing w:val="2"/>
        </w:rPr>
        <w:t>授予前十名同学“泰豪之星</w:t>
      </w:r>
      <w:r>
        <w:rPr>
          <w:spacing w:val="4"/>
        </w:rPr>
        <w:t>·</w:t>
      </w:r>
      <w:r>
        <w:rPr>
          <w:spacing w:val="1"/>
        </w:rPr>
        <w:t>十佳毕业生”称</w:t>
      </w:r>
      <w:r>
        <w:rPr>
          <w:spacing w:val="-5"/>
        </w:rPr>
        <w:t xml:space="preserve">号，颁发荣誉证书并奖励人民币 </w:t>
      </w:r>
      <w:r>
        <w:t>5000</w:t>
      </w:r>
      <w:r>
        <w:rPr>
          <w:spacing w:val="-17"/>
        </w:rPr>
        <w:t xml:space="preserve"> 元奖金。</w:t>
      </w:r>
    </w:p>
    <w:p>
      <w:pPr>
        <w:pStyle w:val="4"/>
        <w:spacing w:before="2" w:line="364" w:lineRule="auto"/>
        <w:ind w:right="264" w:firstLine="640"/>
      </w:pPr>
      <w:r>
        <w:rPr>
          <w:spacing w:val="4"/>
        </w:rPr>
        <w:t>2</w:t>
      </w:r>
      <w:r>
        <w:rPr>
          <w:spacing w:val="-17"/>
        </w:rPr>
        <w:t>、“十佳毕业生提名奖”。授予其余五名同学学院“十佳毕业生提</w:t>
      </w:r>
      <w:r>
        <w:rPr>
          <w:spacing w:val="-19"/>
        </w:rPr>
        <w:t xml:space="preserve">名奖”，颁发荣誉证书并奖励人民币 </w:t>
      </w:r>
      <w:r>
        <w:t>2000</w:t>
      </w:r>
      <w:r>
        <w:rPr>
          <w:spacing w:val="-17"/>
        </w:rPr>
        <w:t xml:space="preserve"> 元奖金。</w:t>
      </w:r>
    </w:p>
    <w:p>
      <w:pPr>
        <w:pStyle w:val="3"/>
        <w:spacing w:before="1"/>
      </w:pPr>
      <w:r>
        <w:t>六、附则</w:t>
      </w:r>
    </w:p>
    <w:p>
      <w:pPr>
        <w:pStyle w:val="4"/>
        <w:spacing w:before="215"/>
        <w:ind w:left="852"/>
      </w:pPr>
      <w:r>
        <w:t>（一</w:t>
      </w:r>
      <w:r>
        <w:rPr>
          <w:spacing w:val="-192"/>
        </w:rPr>
        <w:t>）</w:t>
      </w:r>
      <w:r>
        <w:t>“泰豪之星</w:t>
      </w:r>
      <w:r>
        <w:rPr>
          <w:spacing w:val="-32"/>
        </w:rPr>
        <w:t>·</w:t>
      </w:r>
      <w:r>
        <w:rPr>
          <w:spacing w:val="-13"/>
        </w:rPr>
        <w:t xml:space="preserve">十佳毕业生”在每年的 </w:t>
      </w:r>
      <w:r>
        <w:t>4</w:t>
      </w:r>
      <w:r>
        <w:rPr>
          <w:spacing w:val="-16"/>
        </w:rPr>
        <w:t xml:space="preserve"> 月份开始评选，</w:t>
      </w:r>
      <w:r>
        <w:t>6</w:t>
      </w:r>
      <w:r>
        <w:rPr>
          <w:spacing w:val="-27"/>
        </w:rPr>
        <w:t xml:space="preserve"> 月份</w:t>
      </w:r>
    </w:p>
    <w:p>
      <w:pPr>
        <w:spacing w:after="0"/>
        <w:sectPr>
          <w:pgSz w:w="11910" w:h="16840"/>
          <w:pgMar w:top="1500" w:right="780" w:bottom="700" w:left="780" w:header="0" w:footer="507" w:gutter="0"/>
        </w:sectPr>
      </w:pPr>
    </w:p>
    <w:p>
      <w:pPr>
        <w:pStyle w:val="4"/>
        <w:spacing w:before="32"/>
      </w:pPr>
      <w:r>
        <w:t>进行终评并在毕业典礼上表彰。</w:t>
      </w:r>
    </w:p>
    <w:p>
      <w:pPr>
        <w:pStyle w:val="4"/>
        <w:tabs>
          <w:tab w:val="left" w:pos="3574"/>
          <w:tab w:val="left" w:pos="5015"/>
          <w:tab w:val="left" w:pos="5973"/>
        </w:tabs>
        <w:spacing w:before="221"/>
        <w:ind w:left="852"/>
      </w:pPr>
      <w:r>
        <w:t>（二）本办法于</w:t>
      </w:r>
      <w:r>
        <w:tab/>
      </w:r>
      <w:r>
        <w:t>2018 年</w:t>
      </w:r>
      <w:r>
        <w:tab/>
      </w:r>
      <w:r>
        <w:t>4 月</w:t>
      </w:r>
      <w:r>
        <w:tab/>
      </w:r>
      <w:r>
        <w:t>11 日起试行。</w:t>
      </w:r>
    </w:p>
    <w:p>
      <w:pPr>
        <w:spacing w:after="0"/>
        <w:sectPr>
          <w:pgSz w:w="11910" w:h="16840"/>
          <w:pgMar w:top="1500" w:right="780" w:bottom="700" w:left="780" w:header="0" w:footer="507" w:gutter="0"/>
        </w:sectPr>
      </w:pPr>
    </w:p>
    <w:p>
      <w:pPr>
        <w:pStyle w:val="2"/>
        <w:spacing w:line="708" w:lineRule="exact"/>
        <w:ind w:left="212"/>
      </w:pPr>
      <w:r>
        <w:rPr>
          <w:spacing w:val="-6"/>
        </w:rPr>
        <w:t xml:space="preserve">贵州大学明德学院 </w:t>
      </w:r>
      <w:r>
        <w:t>201</w:t>
      </w:r>
      <w:r>
        <w:rPr>
          <w:rFonts w:hint="eastAsia" w:eastAsia="宋体"/>
          <w:lang w:val="en-US" w:eastAsia="zh-CN"/>
        </w:rPr>
        <w:t>9</w:t>
      </w:r>
      <w:r>
        <w:rPr>
          <w:spacing w:val="-40"/>
        </w:rPr>
        <w:t xml:space="preserve"> 年“</w:t>
      </w:r>
      <w:r>
        <w:rPr>
          <w:w w:val="105"/>
        </w:rPr>
        <w:t>泰豪之</w:t>
      </w:r>
      <w:r>
        <w:rPr>
          <w:w w:val="120"/>
        </w:rPr>
        <w:t>星·</w:t>
      </w:r>
      <w:r>
        <w:rPr>
          <w:w w:val="105"/>
        </w:rPr>
        <w:t>十佳毕业生</w:t>
      </w:r>
      <w:r>
        <w:t>”</w:t>
      </w:r>
    </w:p>
    <w:p>
      <w:pPr>
        <w:spacing w:before="127"/>
        <w:ind w:left="243" w:right="295" w:firstLine="0"/>
        <w:jc w:val="center"/>
        <w:rPr>
          <w:rFonts w:hint="eastAsia" w:ascii="Microsoft JhengHei" w:eastAsia="Microsoft JhengHei"/>
          <w:b/>
          <w:sz w:val="44"/>
        </w:rPr>
      </w:pPr>
      <w:r>
        <w:rPr>
          <w:rFonts w:hint="eastAsia" w:ascii="Microsoft JhengHei" w:eastAsia="Microsoft JhengHei"/>
          <w:b/>
          <w:sz w:val="44"/>
        </w:rPr>
        <w:t>评选实施细则</w:t>
      </w:r>
    </w:p>
    <w:p>
      <w:pPr>
        <w:pStyle w:val="4"/>
        <w:spacing w:before="220" w:line="364" w:lineRule="auto"/>
        <w:ind w:right="260" w:firstLine="640"/>
        <w:jc w:val="both"/>
        <w:rPr>
          <w:spacing w:val="-4"/>
        </w:rPr>
      </w:pPr>
      <w:r>
        <w:rPr>
          <w:spacing w:val="-4"/>
        </w:rPr>
        <w:t>为做好我院 201</w:t>
      </w:r>
      <w:r>
        <w:rPr>
          <w:rFonts w:hint="eastAsia"/>
          <w:spacing w:val="-4"/>
          <w:lang w:val="en-US" w:eastAsia="zh-CN"/>
        </w:rPr>
        <w:t>9</w:t>
      </w:r>
      <w:r>
        <w:rPr>
          <w:spacing w:val="-4"/>
        </w:rPr>
        <w:t xml:space="preserve"> 年“十佳毕业生”评选工作，根据《贵州大学明德学院“泰豪之星·十佳毕业生”评选办法》相关要求，特制定本细则。</w:t>
      </w:r>
    </w:p>
    <w:p>
      <w:pPr>
        <w:pStyle w:val="3"/>
        <w:numPr>
          <w:ilvl w:val="0"/>
          <w:numId w:val="1"/>
        </w:numPr>
        <w:spacing w:before="242"/>
        <w:ind w:left="212"/>
      </w:pPr>
      <w:r>
        <w:t>候选人推荐</w:t>
      </w:r>
    </w:p>
    <w:p/>
    <w:p>
      <w:pPr>
        <w:rPr>
          <w:rFonts w:hint="eastAsia" w:cs="仿宋"/>
          <w:spacing w:val="-14"/>
          <w:sz w:val="32"/>
          <w:szCs w:val="32"/>
          <w:lang w:val="en-US" w:eastAsia="zh-CN" w:bidi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-14"/>
          <w:sz w:val="32"/>
          <w:szCs w:val="32"/>
          <w:lang w:val="en-US" w:eastAsia="zh-CN" w:bidi="zh-CN"/>
        </w:rPr>
        <w:t xml:space="preserve"> </w:t>
      </w: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 w:bidi="zh-CN"/>
        </w:rPr>
        <w:t xml:space="preserve">    我系将评选15名系级十佳毕业生、并推选成绩靠前的前8名作为院级的“泰豪之星·十佳毕业生”候选人参加院级评选。</w:t>
      </w:r>
    </w:p>
    <w:p>
      <w:pPr>
        <w:rPr>
          <w:rFonts w:hint="default" w:cs="仿宋"/>
          <w:spacing w:val="-14"/>
          <w:sz w:val="32"/>
          <w:szCs w:val="32"/>
          <w:lang w:val="en-US" w:eastAsia="zh-CN" w:bidi="zh-CN"/>
        </w:rPr>
      </w:pPr>
    </w:p>
    <w:p>
      <w:pPr>
        <w:pStyle w:val="3"/>
        <w:spacing w:before="0"/>
        <w:ind w:left="212"/>
      </w:pPr>
      <w:r>
        <w:t>二、评选时间安排</w:t>
      </w:r>
    </w:p>
    <w:p>
      <w:pPr>
        <w:spacing w:before="274"/>
        <w:ind w:left="856" w:right="0" w:firstLine="0"/>
        <w:jc w:val="left"/>
        <w:rPr>
          <w:b/>
          <w:sz w:val="32"/>
        </w:rPr>
      </w:pPr>
      <w:r>
        <w:rPr>
          <w:b/>
          <w:spacing w:val="3"/>
          <w:sz w:val="32"/>
        </w:rPr>
        <w:t>（</w:t>
      </w:r>
      <w:r>
        <w:rPr>
          <w:b/>
          <w:sz w:val="32"/>
        </w:rPr>
        <w:t>一）系级评选：4</w:t>
      </w:r>
      <w:r>
        <w:rPr>
          <w:b/>
          <w:spacing w:val="-54"/>
          <w:sz w:val="32"/>
        </w:rPr>
        <w:t xml:space="preserve"> 月 </w:t>
      </w:r>
      <w:r>
        <w:rPr>
          <w:b/>
          <w:sz w:val="32"/>
        </w:rPr>
        <w:t>8</w:t>
      </w:r>
      <w:r>
        <w:rPr>
          <w:b/>
          <w:spacing w:val="-41"/>
          <w:sz w:val="32"/>
        </w:rPr>
        <w:t xml:space="preserve"> 日至 </w:t>
      </w:r>
      <w:r>
        <w:rPr>
          <w:b/>
          <w:sz w:val="32"/>
        </w:rPr>
        <w:t>4</w:t>
      </w:r>
      <w:r>
        <w:rPr>
          <w:b/>
          <w:spacing w:val="-55"/>
          <w:sz w:val="32"/>
        </w:rPr>
        <w:t xml:space="preserve"> 月 </w:t>
      </w:r>
      <w:r>
        <w:rPr>
          <w:rFonts w:hint="eastAsia"/>
          <w:b/>
          <w:sz w:val="32"/>
          <w:lang w:val="en-US" w:eastAsia="zh-CN"/>
        </w:rPr>
        <w:t>26</w:t>
      </w:r>
      <w:r>
        <w:rPr>
          <w:b/>
          <w:spacing w:val="-42"/>
          <w:sz w:val="32"/>
        </w:rPr>
        <w:t xml:space="preserve"> 日</w:t>
      </w:r>
    </w:p>
    <w:p>
      <w:pPr>
        <w:pStyle w:val="4"/>
        <w:spacing w:line="364" w:lineRule="auto"/>
        <w:ind w:right="260" w:firstLine="640"/>
        <w:jc w:val="both"/>
      </w:pPr>
      <w:r>
        <w:t>1</w:t>
      </w:r>
      <w:r>
        <w:rPr>
          <w:spacing w:val="-20"/>
        </w:rPr>
        <w:t>、个人申报：</w:t>
      </w:r>
      <w:r>
        <w:rPr>
          <w:spacing w:val="-36"/>
        </w:rPr>
        <w:t>4</w:t>
      </w:r>
      <w:r>
        <w:rPr>
          <w:spacing w:val="-54"/>
        </w:rPr>
        <w:t xml:space="preserve"> 月 </w:t>
      </w:r>
      <w:r>
        <w:t>1</w:t>
      </w:r>
      <w:r>
        <w:rPr>
          <w:rFonts w:hint="eastAsia"/>
          <w:lang w:val="en-US" w:eastAsia="zh-CN"/>
        </w:rPr>
        <w:t>4</w:t>
      </w:r>
      <w:r>
        <w:rPr>
          <w:spacing w:val="-17"/>
        </w:rPr>
        <w:t xml:space="preserve">日前根据“贵州大学明德学院‘十佳毕业生’ </w:t>
      </w:r>
      <w:r>
        <w:rPr>
          <w:spacing w:val="-14"/>
        </w:rPr>
        <w:t>评选标准”，学生自主撰写和准备个人事迹等材料，向班级进行申报。</w:t>
      </w:r>
    </w:p>
    <w:p>
      <w:pPr>
        <w:pStyle w:val="4"/>
        <w:spacing w:line="364" w:lineRule="auto"/>
        <w:ind w:right="260" w:firstLine="640"/>
        <w:jc w:val="both"/>
        <w:rPr>
          <w:rFonts w:hint="eastAsia"/>
          <w:spacing w:val="-17"/>
          <w:lang w:val="en-US" w:eastAsia="zh-CN"/>
        </w:rPr>
      </w:pPr>
      <w:r>
        <w:t>2</w:t>
      </w:r>
      <w:r>
        <w:rPr>
          <w:spacing w:val="-12"/>
        </w:rPr>
        <w:t>、</w:t>
      </w:r>
      <w:r>
        <w:rPr>
          <w:spacing w:val="-17"/>
        </w:rPr>
        <w:t>班级推荐：4 月 15 日</w:t>
      </w:r>
      <w:r>
        <w:rPr>
          <w:rFonts w:hint="eastAsia"/>
          <w:spacing w:val="-17"/>
          <w:lang w:eastAsia="zh-CN"/>
        </w:rPr>
        <w:t>，班长收集本班报名学生报名表、个人事迹等相关申请材料，并于</w:t>
      </w:r>
      <w:r>
        <w:rPr>
          <w:rFonts w:hint="eastAsia"/>
          <w:spacing w:val="-17"/>
          <w:lang w:val="en-US" w:eastAsia="zh-CN"/>
        </w:rPr>
        <w:t>4月15日下午16:00前将材料以班级为单位交至B205学生助理处，材料包括：附件1“贵州大学明德学院十佳毕业生申报表”一式两份纸质版、个人事迹1500字一式一份纸质版。</w:t>
      </w:r>
    </w:p>
    <w:p>
      <w:pPr>
        <w:pStyle w:val="4"/>
        <w:spacing w:line="364" w:lineRule="auto"/>
        <w:ind w:right="260" w:firstLine="640"/>
        <w:jc w:val="both"/>
      </w:pPr>
      <w:r>
        <w:rPr>
          <w:spacing w:val="-17"/>
        </w:rPr>
        <w:t>3、</w:t>
      </w:r>
      <w:r>
        <w:rPr>
          <w:rFonts w:hint="eastAsia"/>
          <w:spacing w:val="-17"/>
          <w:lang w:eastAsia="zh-CN"/>
        </w:rPr>
        <w:t>系级初选及</w:t>
      </w:r>
      <w:r>
        <w:rPr>
          <w:spacing w:val="-17"/>
        </w:rPr>
        <w:t>展示投票：4 月</w:t>
      </w:r>
      <w:r>
        <w:rPr>
          <w:rFonts w:hint="eastAsia"/>
          <w:spacing w:val="-17"/>
          <w:lang w:val="en-US" w:eastAsia="zh-CN"/>
        </w:rPr>
        <w:t>19</w:t>
      </w:r>
      <w:r>
        <w:rPr>
          <w:spacing w:val="-17"/>
        </w:rPr>
        <w:t xml:space="preserve">日至 4 月 </w:t>
      </w:r>
      <w:r>
        <w:rPr>
          <w:rFonts w:hint="eastAsia"/>
          <w:spacing w:val="-17"/>
          <w:lang w:val="en-US" w:eastAsia="zh-CN"/>
        </w:rPr>
        <w:t>21</w:t>
      </w:r>
      <w:r>
        <w:rPr>
          <w:spacing w:val="-17"/>
        </w:rPr>
        <w:t>日；</w:t>
      </w:r>
      <w:r>
        <w:rPr>
          <w:rFonts w:hint="eastAsia"/>
          <w:spacing w:val="-17"/>
          <w:lang w:eastAsia="zh-CN"/>
        </w:rPr>
        <w:t>我系</w:t>
      </w:r>
      <w:r>
        <w:rPr>
          <w:spacing w:val="-17"/>
        </w:rPr>
        <w:t>组织系级</w:t>
      </w:r>
      <w:r>
        <w:rPr>
          <w:spacing w:val="-24"/>
        </w:rPr>
        <w:t xml:space="preserve">“十佳毕业生” </w:t>
      </w:r>
      <w:r>
        <w:rPr>
          <w:spacing w:val="-9"/>
        </w:rPr>
        <w:t xml:space="preserve">先进事迹展示和投票。同时组织候选人制作 </w:t>
      </w:r>
      <w:r>
        <w:t>PPT</w:t>
      </w:r>
      <w:r>
        <w:rPr>
          <w:spacing w:val="-54"/>
        </w:rPr>
        <w:t xml:space="preserve"> 或 </w:t>
      </w:r>
      <w:r>
        <w:t>VCR</w:t>
      </w:r>
      <w:r>
        <w:rPr>
          <w:spacing w:val="-14"/>
        </w:rPr>
        <w:t xml:space="preserve"> 等多媒体风采展</w:t>
      </w:r>
      <w:r>
        <w:t>示材料。</w:t>
      </w:r>
    </w:p>
    <w:p>
      <w:pPr>
        <w:pStyle w:val="4"/>
        <w:spacing w:before="3" w:line="364" w:lineRule="auto"/>
        <w:ind w:right="260" w:firstLine="640"/>
        <w:jc w:val="both"/>
      </w:pPr>
      <w:r>
        <w:t>4、现场评选：4</w:t>
      </w:r>
      <w:r>
        <w:rPr>
          <w:spacing w:val="-46"/>
        </w:rPr>
        <w:t xml:space="preserve"> 月 </w:t>
      </w:r>
      <w:r>
        <w:rPr>
          <w:rFonts w:hint="eastAsia"/>
          <w:lang w:val="en-US" w:eastAsia="zh-CN"/>
        </w:rPr>
        <w:t>26</w:t>
      </w:r>
      <w:r>
        <w:rPr>
          <w:spacing w:val="-10"/>
        </w:rPr>
        <w:t>日；</w:t>
      </w:r>
      <w:r>
        <w:rPr>
          <w:rFonts w:hint="eastAsia"/>
          <w:spacing w:val="-10"/>
          <w:lang w:eastAsia="zh-CN"/>
        </w:rPr>
        <w:t>我系</w:t>
      </w:r>
      <w:r>
        <w:rPr>
          <w:spacing w:val="-10"/>
        </w:rPr>
        <w:t>组织评选大会，评选出系级“十</w:t>
      </w:r>
      <w:r>
        <w:rPr>
          <w:spacing w:val="-32"/>
        </w:rPr>
        <w:t>佳毕业生”</w:t>
      </w:r>
      <w:r>
        <w:t>（</w:t>
      </w:r>
      <w:r>
        <w:rPr>
          <w:spacing w:val="-10"/>
        </w:rPr>
        <w:t xml:space="preserve">参照附件 </w:t>
      </w:r>
      <w:r>
        <w:t>2</w:t>
      </w:r>
      <w:r>
        <w:rPr>
          <w:spacing w:val="-160"/>
        </w:rPr>
        <w:t>）</w:t>
      </w:r>
      <w:r>
        <w:rPr>
          <w:spacing w:val="-1"/>
        </w:rPr>
        <w:t>，</w:t>
      </w:r>
      <w:r>
        <w:rPr>
          <w:rFonts w:hint="eastAsia"/>
          <w:spacing w:val="-1"/>
          <w:lang w:eastAsia="zh-CN"/>
        </w:rPr>
        <w:t>并进行公示，公示三天后即</w:t>
      </w:r>
      <w:r>
        <w:rPr>
          <w:rFonts w:hint="eastAsia"/>
          <w:spacing w:val="-1"/>
          <w:lang w:val="en-US" w:eastAsia="zh-CN"/>
        </w:rPr>
        <w:t>4月30日，</w:t>
      </w:r>
      <w:r>
        <w:rPr>
          <w:spacing w:val="-1"/>
        </w:rPr>
        <w:t>根据“候选人推荐”要求提交推荐人材料至</w:t>
      </w:r>
      <w:r>
        <w:t>学院学生工作</w:t>
      </w:r>
      <w:r>
        <w:rPr>
          <w:rFonts w:hint="eastAsia"/>
          <w:lang w:eastAsia="zh-CN"/>
        </w:rPr>
        <w:t>处</w:t>
      </w:r>
      <w:r>
        <w:t>。</w:t>
      </w:r>
    </w:p>
    <w:p>
      <w:pPr>
        <w:spacing w:after="0" w:line="364" w:lineRule="auto"/>
        <w:jc w:val="both"/>
        <w:sectPr>
          <w:pgSz w:w="11910" w:h="16840"/>
          <w:pgMar w:top="1540" w:right="780" w:bottom="700" w:left="780" w:header="0" w:footer="507" w:gutter="0"/>
        </w:sectPr>
      </w:pPr>
    </w:p>
    <w:p>
      <w:pPr>
        <w:spacing w:before="32"/>
        <w:ind w:left="856" w:right="0" w:firstLine="0"/>
        <w:jc w:val="left"/>
        <w:rPr>
          <w:sz w:val="32"/>
        </w:rPr>
      </w:pPr>
      <w:r>
        <w:rPr>
          <w:b/>
          <w:spacing w:val="3"/>
          <w:sz w:val="32"/>
        </w:rPr>
        <w:t>（</w:t>
      </w:r>
      <w:r>
        <w:rPr>
          <w:b/>
          <w:sz w:val="32"/>
        </w:rPr>
        <w:t>二）学院评选：</w:t>
      </w:r>
      <w:r>
        <w:rPr>
          <w:spacing w:val="2"/>
          <w:sz w:val="32"/>
        </w:rPr>
        <w:t>4</w:t>
      </w:r>
      <w:r>
        <w:rPr>
          <w:spacing w:val="-54"/>
          <w:sz w:val="32"/>
        </w:rPr>
        <w:t xml:space="preserve"> 月 </w:t>
      </w:r>
      <w:r>
        <w:rPr>
          <w:sz w:val="32"/>
        </w:rPr>
        <w:t>30</w:t>
      </w:r>
      <w:r>
        <w:rPr>
          <w:spacing w:val="-42"/>
          <w:sz w:val="32"/>
        </w:rPr>
        <w:t xml:space="preserve"> 日至 </w:t>
      </w:r>
      <w:r>
        <w:rPr>
          <w:sz w:val="32"/>
        </w:rPr>
        <w:t>6</w:t>
      </w:r>
      <w:r>
        <w:rPr>
          <w:spacing w:val="-54"/>
          <w:sz w:val="32"/>
        </w:rPr>
        <w:t xml:space="preserve"> 月 </w:t>
      </w:r>
      <w:r>
        <w:rPr>
          <w:sz w:val="32"/>
        </w:rPr>
        <w:t>6</w:t>
      </w:r>
      <w:r>
        <w:rPr>
          <w:spacing w:val="-41"/>
          <w:sz w:val="32"/>
        </w:rPr>
        <w:t xml:space="preserve"> 日</w:t>
      </w:r>
    </w:p>
    <w:p>
      <w:pPr>
        <w:pStyle w:val="4"/>
        <w:ind w:left="852"/>
      </w:pPr>
      <w:r>
        <w:t>1</w:t>
      </w:r>
      <w:r>
        <w:rPr>
          <w:spacing w:val="-12"/>
        </w:rPr>
        <w:t>、学工审核：</w:t>
      </w:r>
      <w:r>
        <w:rPr>
          <w:spacing w:val="-22"/>
        </w:rPr>
        <w:t>4</w:t>
      </w:r>
      <w:r>
        <w:rPr>
          <w:spacing w:val="-54"/>
        </w:rPr>
        <w:t xml:space="preserve"> 月 </w:t>
      </w:r>
      <w:r>
        <w:t>30</w:t>
      </w:r>
      <w:r>
        <w:rPr>
          <w:spacing w:val="-41"/>
        </w:rPr>
        <w:t xml:space="preserve"> 日至 </w:t>
      </w:r>
      <w:r>
        <w:t>5</w:t>
      </w:r>
      <w:r>
        <w:rPr>
          <w:spacing w:val="-54"/>
        </w:rPr>
        <w:t xml:space="preserve"> 月 </w:t>
      </w:r>
      <w:r>
        <w:t>14</w:t>
      </w:r>
      <w:r>
        <w:rPr>
          <w:spacing w:val="-12"/>
        </w:rPr>
        <w:t xml:space="preserve"> 日；学生工作</w:t>
      </w:r>
      <w:r>
        <w:rPr>
          <w:rFonts w:hint="eastAsia"/>
          <w:spacing w:val="-12"/>
          <w:lang w:eastAsia="zh-CN"/>
        </w:rPr>
        <w:t>处</w:t>
      </w:r>
      <w:r>
        <w:rPr>
          <w:spacing w:val="-12"/>
        </w:rPr>
        <w:t>对材料进行审核</w:t>
      </w:r>
    </w:p>
    <w:p>
      <w:pPr>
        <w:pStyle w:val="4"/>
        <w:spacing w:line="364" w:lineRule="auto"/>
        <w:ind w:right="198"/>
      </w:pPr>
      <w:r>
        <w:t>后报学院院务会审议，经院务会审议评选出 15 名候选人参与“十佳毕业生”评选，并对候选人进行公示。</w:t>
      </w:r>
    </w:p>
    <w:p>
      <w:pPr>
        <w:pStyle w:val="4"/>
        <w:spacing w:before="2" w:line="364" w:lineRule="auto"/>
        <w:ind w:right="259" w:firstLine="640"/>
        <w:jc w:val="both"/>
      </w:pPr>
      <w:r>
        <w:t>2</w:t>
      </w:r>
      <w:r>
        <w:rPr>
          <w:spacing w:val="-7"/>
        </w:rPr>
        <w:t>、网络投票：</w:t>
      </w:r>
      <w:r>
        <w:rPr>
          <w:spacing w:val="-12"/>
        </w:rPr>
        <w:t>5</w:t>
      </w:r>
      <w:r>
        <w:rPr>
          <w:spacing w:val="-54"/>
        </w:rPr>
        <w:t xml:space="preserve"> 月 </w:t>
      </w:r>
      <w:r>
        <w:t>15</w:t>
      </w:r>
      <w:r>
        <w:rPr>
          <w:spacing w:val="-41"/>
        </w:rPr>
        <w:t xml:space="preserve"> 日至 </w:t>
      </w:r>
      <w:r>
        <w:t>5</w:t>
      </w:r>
      <w:r>
        <w:rPr>
          <w:spacing w:val="-55"/>
        </w:rPr>
        <w:t xml:space="preserve"> 月 </w:t>
      </w:r>
      <w:r>
        <w:t>21</w:t>
      </w:r>
      <w:r>
        <w:rPr>
          <w:spacing w:val="-15"/>
        </w:rPr>
        <w:t xml:space="preserve"> 日；学院“泰豪之星</w:t>
      </w:r>
      <w:r>
        <w:rPr>
          <w:spacing w:val="-28"/>
        </w:rPr>
        <w:t>·</w:t>
      </w:r>
      <w:r>
        <w:rPr>
          <w:spacing w:val="-4"/>
        </w:rPr>
        <w:t>十佳毕业</w:t>
      </w:r>
      <w:r>
        <w:rPr>
          <w:spacing w:val="-7"/>
        </w:rPr>
        <w:t>生”候选人先进事迹在学校官网、校内宣传栏等载体上宣传，投票活动</w:t>
      </w:r>
      <w:r>
        <w:t>在学校官方微信号公众号上进行。</w:t>
      </w:r>
    </w:p>
    <w:p>
      <w:pPr>
        <w:pStyle w:val="4"/>
        <w:spacing w:before="3" w:line="364" w:lineRule="auto"/>
        <w:ind w:right="259" w:firstLine="640"/>
      </w:pPr>
      <w:r>
        <w:t>3</w:t>
      </w:r>
      <w:r>
        <w:rPr>
          <w:spacing w:val="-20"/>
        </w:rPr>
        <w:t>、现场评选：</w:t>
      </w:r>
      <w:r>
        <w:rPr>
          <w:spacing w:val="-38"/>
        </w:rPr>
        <w:t>6</w:t>
      </w:r>
      <w:r>
        <w:rPr>
          <w:spacing w:val="-54"/>
        </w:rPr>
        <w:t xml:space="preserve"> 月 </w:t>
      </w:r>
      <w:r>
        <w:t>6</w:t>
      </w:r>
      <w:r>
        <w:rPr>
          <w:spacing w:val="-25"/>
        </w:rPr>
        <w:t xml:space="preserve"> 日；举行“泰豪之星</w:t>
      </w:r>
      <w:r>
        <w:rPr>
          <w:spacing w:val="-76"/>
        </w:rPr>
        <w:t>·</w:t>
      </w:r>
      <w:r>
        <w:rPr>
          <w:spacing w:val="-10"/>
        </w:rPr>
        <w:t xml:space="preserve">十佳毕业生”评选大会， </w:t>
      </w:r>
      <w:r>
        <w:t>候选人通过个人演讲和现场答辩。</w:t>
      </w:r>
    </w:p>
    <w:p>
      <w:pPr>
        <w:pStyle w:val="3"/>
        <w:spacing w:before="242"/>
        <w:ind w:left="212"/>
      </w:pPr>
      <w:r>
        <w:t>三、计分办法</w:t>
      </w:r>
    </w:p>
    <w:p>
      <w:pPr>
        <w:pStyle w:val="4"/>
        <w:spacing w:before="274" w:line="364" w:lineRule="auto"/>
        <w:ind w:right="198" w:firstLine="640"/>
      </w:pPr>
      <w:r>
        <w:t>贵州大学明德学院“泰豪之星·十佳毕业生”评选过程中，各小环节均采用“百分制”进行计分，最终总分以“十分制”折算。</w:t>
      </w:r>
    </w:p>
    <w:p>
      <w:pPr>
        <w:pStyle w:val="3"/>
        <w:spacing w:before="2"/>
        <w:rPr>
          <w:rFonts w:hint="eastAsia" w:ascii="仿宋" w:eastAsia="仿宋"/>
        </w:rPr>
      </w:pPr>
      <w:r>
        <w:rPr>
          <w:rFonts w:hint="eastAsia" w:ascii="仿宋" w:eastAsia="仿宋"/>
        </w:rPr>
        <w:t>（一）网络投票</w:t>
      </w:r>
    </w:p>
    <w:p>
      <w:pPr>
        <w:pStyle w:val="4"/>
        <w:ind w:left="852"/>
      </w:pPr>
      <w:r>
        <w:t>1</w:t>
      </w:r>
      <w:r>
        <w:rPr>
          <w:spacing w:val="-1"/>
        </w:rPr>
        <w:t xml:space="preserve">、统计每位候选人的得票数。得票数最高者得分按满分 </w:t>
      </w:r>
      <w:r>
        <w:t>100</w:t>
      </w:r>
      <w:r>
        <w:rPr>
          <w:spacing w:val="-8"/>
        </w:rPr>
        <w:t xml:space="preserve"> 分计</w:t>
      </w:r>
    </w:p>
    <w:p>
      <w:pPr>
        <w:pStyle w:val="4"/>
      </w:pPr>
      <w:r>
        <w:rPr>
          <w:spacing w:val="-12"/>
        </w:rPr>
        <w:t xml:space="preserve">算，得票数最低者得分按 </w:t>
      </w:r>
      <w:r>
        <w:t>80</w:t>
      </w:r>
      <w:r>
        <w:rPr>
          <w:spacing w:val="-11"/>
        </w:rPr>
        <w:t xml:space="preserve"> 分计算，其他候选人得分</w:t>
      </w:r>
      <w:r>
        <w:t>=80+（100-80）*</w:t>
      </w:r>
    </w:p>
    <w:p>
      <w:pPr>
        <w:pStyle w:val="4"/>
        <w:spacing w:before="215"/>
      </w:pPr>
      <w:r>
        <w:t>（本人得票数/得票数最高者的得票数</w:t>
      </w:r>
      <w:r>
        <w:rPr>
          <w:spacing w:val="-160"/>
        </w:rPr>
        <w:t>）</w:t>
      </w:r>
      <w:r>
        <w:t>。</w:t>
      </w:r>
    </w:p>
    <w:p>
      <w:pPr>
        <w:pStyle w:val="4"/>
        <w:spacing w:before="213"/>
        <w:ind w:left="852"/>
      </w:pPr>
      <w:r>
        <w:rPr>
          <w:spacing w:val="-24"/>
        </w:rPr>
        <w:t xml:space="preserve">例：最高票数为 </w:t>
      </w:r>
      <w:r>
        <w:t>200</w:t>
      </w:r>
      <w:r>
        <w:rPr>
          <w:spacing w:val="-27"/>
        </w:rPr>
        <w:t xml:space="preserve"> 票，某学生的票为 </w:t>
      </w:r>
      <w:r>
        <w:t>125</w:t>
      </w:r>
      <w:r>
        <w:rPr>
          <w:spacing w:val="-25"/>
        </w:rPr>
        <w:t xml:space="preserve"> 票，则该生的的票为 </w:t>
      </w:r>
      <w:r>
        <w:t>80+</w:t>
      </w:r>
    </w:p>
    <w:p>
      <w:pPr>
        <w:pStyle w:val="4"/>
        <w:spacing w:before="215"/>
      </w:pPr>
      <w:r>
        <w:t>（100-80）*（125/200）=92.5 分。</w:t>
      </w:r>
    </w:p>
    <w:p>
      <w:pPr>
        <w:pStyle w:val="4"/>
        <w:ind w:left="852"/>
      </w:pPr>
      <w:r>
        <w:t>2、展示投票得分是最终得分权重的 10%。</w:t>
      </w:r>
    </w:p>
    <w:p>
      <w:pPr>
        <w:pStyle w:val="3"/>
        <w:rPr>
          <w:rFonts w:hint="eastAsia" w:ascii="仿宋" w:eastAsia="仿宋"/>
        </w:rPr>
      </w:pPr>
      <w:r>
        <w:rPr>
          <w:rFonts w:hint="eastAsia" w:ascii="仿宋" w:eastAsia="仿宋"/>
        </w:rPr>
        <w:t>（二）现场评选</w:t>
      </w:r>
    </w:p>
    <w:p>
      <w:pPr>
        <w:pStyle w:val="4"/>
        <w:ind w:left="852"/>
      </w:pPr>
      <w:r>
        <w:t>1</w:t>
      </w:r>
      <w:r>
        <w:rPr>
          <w:spacing w:val="-4"/>
        </w:rPr>
        <w:t xml:space="preserve">、评委团设置：评委团共计 </w:t>
      </w:r>
      <w:r>
        <w:t>27</w:t>
      </w:r>
      <w:r>
        <w:rPr>
          <w:spacing w:val="-12"/>
        </w:rPr>
        <w:t xml:space="preserve"> 人，由学院教师代表 </w:t>
      </w:r>
      <w:r>
        <w:t>13</w:t>
      </w:r>
      <w:r>
        <w:rPr>
          <w:spacing w:val="-26"/>
        </w:rPr>
        <w:t xml:space="preserve"> 名</w:t>
      </w:r>
      <w:r>
        <w:t>（学院</w:t>
      </w:r>
    </w:p>
    <w:p>
      <w:pPr>
        <w:pStyle w:val="4"/>
      </w:pPr>
      <w:r>
        <w:t>领导、各系领导和部分教师组成）</w:t>
      </w:r>
      <w:r>
        <w:rPr>
          <w:spacing w:val="-9"/>
        </w:rPr>
        <w:t xml:space="preserve">和学生代表 </w:t>
      </w:r>
      <w:r>
        <w:t>14</w:t>
      </w:r>
      <w:r>
        <w:rPr>
          <w:spacing w:val="-27"/>
        </w:rPr>
        <w:t xml:space="preserve"> 名</w:t>
      </w:r>
      <w:r>
        <w:t>（</w:t>
      </w:r>
      <w:r>
        <w:rPr>
          <w:spacing w:val="-13"/>
        </w:rPr>
        <w:t xml:space="preserve">每个系 </w:t>
      </w:r>
      <w:r>
        <w:t>2</w:t>
      </w:r>
      <w:r>
        <w:rPr>
          <w:spacing w:val="-26"/>
        </w:rPr>
        <w:t xml:space="preserve"> 人</w:t>
      </w:r>
      <w:r>
        <w:t>）组</w:t>
      </w:r>
    </w:p>
    <w:p>
      <w:pPr>
        <w:spacing w:after="0"/>
        <w:sectPr>
          <w:pgSz w:w="11910" w:h="16840"/>
          <w:pgMar w:top="1500" w:right="780" w:bottom="700" w:left="780" w:header="0" w:footer="507" w:gutter="0"/>
        </w:sectPr>
      </w:pPr>
    </w:p>
    <w:p>
      <w:pPr>
        <w:pStyle w:val="4"/>
        <w:spacing w:before="32" w:line="364" w:lineRule="auto"/>
        <w:ind w:right="199"/>
      </w:pPr>
      <w:r>
        <w:t>成，教师代表得分是最终评分权重的 50%，学生代表评分是最终得分权重的 40%。</w:t>
      </w:r>
    </w:p>
    <w:p>
      <w:pPr>
        <w:pStyle w:val="4"/>
        <w:spacing w:before="2"/>
        <w:ind w:left="852"/>
      </w:pPr>
      <w:r>
        <w:t>2、得分=评委评分总和/评委人数（学生和教师分开计分</w:t>
      </w:r>
      <w:r>
        <w:rPr>
          <w:spacing w:val="-160"/>
        </w:rPr>
        <w:t>）</w:t>
      </w:r>
      <w:r>
        <w:t>。</w:t>
      </w:r>
    </w:p>
    <w:p>
      <w:pPr>
        <w:pStyle w:val="3"/>
        <w:rPr>
          <w:rFonts w:hint="eastAsia" w:ascii="仿宋" w:eastAsia="仿宋"/>
        </w:rPr>
      </w:pPr>
      <w:r>
        <w:rPr>
          <w:rFonts w:hint="eastAsia" w:ascii="仿宋" w:eastAsia="仿宋"/>
        </w:rPr>
        <w:t>（三）最终得分</w:t>
      </w:r>
    </w:p>
    <w:p>
      <w:pPr>
        <w:pStyle w:val="4"/>
        <w:ind w:left="852"/>
      </w:pPr>
      <w:r>
        <w:t>总分=网络投票得分*10%/10+学生评委得分*40%/10+教师评委得分</w:t>
      </w:r>
    </w:p>
    <w:p>
      <w:pPr>
        <w:pStyle w:val="4"/>
      </w:pPr>
      <w:r>
        <w:t>*50%/10。</w:t>
      </w:r>
    </w:p>
    <w:p>
      <w:pPr>
        <w:pStyle w:val="4"/>
        <w:spacing w:before="6"/>
        <w:ind w:left="0"/>
        <w:rPr>
          <w:sz w:val="35"/>
        </w:rPr>
      </w:pPr>
    </w:p>
    <w:p>
      <w:pPr>
        <w:pStyle w:val="3"/>
        <w:spacing w:before="0"/>
        <w:ind w:left="212"/>
      </w:pPr>
      <w:r>
        <w:t>四、组织工作</w:t>
      </w:r>
    </w:p>
    <w:p>
      <w:pPr>
        <w:pStyle w:val="4"/>
        <w:spacing w:before="274" w:line="364" w:lineRule="auto"/>
        <w:ind w:right="260" w:firstLine="640"/>
        <w:jc w:val="both"/>
      </w:pPr>
      <w:r>
        <w:t>（一</w:t>
      </w:r>
      <w:r>
        <w:rPr>
          <w:spacing w:val="-16"/>
        </w:rPr>
        <w:t>）</w:t>
      </w:r>
      <w:r>
        <w:rPr>
          <w:spacing w:val="-6"/>
        </w:rPr>
        <w:t>材料报送。各系负责评选阶段工作，学生工作</w:t>
      </w:r>
      <w:r>
        <w:rPr>
          <w:rFonts w:hint="eastAsia"/>
          <w:spacing w:val="-6"/>
          <w:lang w:eastAsia="zh-CN"/>
        </w:rPr>
        <w:t>处</w:t>
      </w:r>
      <w:r>
        <w:rPr>
          <w:spacing w:val="-6"/>
        </w:rPr>
        <w:t>需要全程参</w:t>
      </w:r>
      <w:r>
        <w:rPr>
          <w:spacing w:val="-3"/>
        </w:rPr>
        <w:t>与系部评选工作，</w:t>
      </w:r>
      <w:r>
        <w:rPr>
          <w:spacing w:val="-22"/>
        </w:rPr>
        <w:t>4</w:t>
      </w:r>
      <w:r>
        <w:rPr>
          <w:spacing w:val="-54"/>
        </w:rPr>
        <w:t xml:space="preserve"> 月 </w:t>
      </w:r>
      <w:r>
        <w:t>30</w:t>
      </w:r>
      <w:r>
        <w:rPr>
          <w:spacing w:val="-15"/>
        </w:rPr>
        <w:t xml:space="preserve"> 日前各系需提交“十佳毕业生”申报材料至学</w:t>
      </w:r>
      <w:r>
        <w:rPr>
          <w:spacing w:val="-3"/>
        </w:rPr>
        <w:t>生工作</w:t>
      </w:r>
      <w:r>
        <w:rPr>
          <w:rFonts w:hint="eastAsia"/>
          <w:spacing w:val="-3"/>
          <w:lang w:eastAsia="zh-CN"/>
        </w:rPr>
        <w:t>处</w:t>
      </w:r>
      <w:r>
        <w:rPr>
          <w:spacing w:val="-3"/>
        </w:rPr>
        <w:t>进行备查。材料包括纸质材料</w:t>
      </w:r>
      <w:r>
        <w:t>（含申请表</w:t>
      </w:r>
      <w:r>
        <w:rPr>
          <w:spacing w:val="-12"/>
        </w:rPr>
        <w:t>）</w:t>
      </w:r>
      <w:r>
        <w:rPr>
          <w:spacing w:val="-3"/>
        </w:rPr>
        <w:t>和电子材料</w:t>
      </w:r>
      <w:r>
        <w:t>（</w:t>
      </w:r>
      <w:r>
        <w:rPr>
          <w:spacing w:val="-8"/>
        </w:rPr>
        <w:t>含个</w:t>
      </w:r>
      <w:r>
        <w:rPr>
          <w:spacing w:val="-21"/>
        </w:rPr>
        <w:t xml:space="preserve">人事迹 </w:t>
      </w:r>
      <w:r>
        <w:t>PPT</w:t>
      </w:r>
      <w:r>
        <w:rPr>
          <w:spacing w:val="-16"/>
        </w:rPr>
        <w:t xml:space="preserve">、生活照 </w:t>
      </w:r>
      <w:r>
        <w:t>3</w:t>
      </w:r>
      <w:r>
        <w:rPr>
          <w:spacing w:val="-40"/>
        </w:rPr>
        <w:t xml:space="preserve"> 张</w:t>
      </w:r>
      <w:r>
        <w:rPr>
          <w:spacing w:val="-160"/>
        </w:rPr>
        <w:t>）</w:t>
      </w:r>
      <w:r>
        <w:t>。</w:t>
      </w:r>
    </w:p>
    <w:p>
      <w:pPr>
        <w:pStyle w:val="4"/>
        <w:spacing w:before="4" w:line="364" w:lineRule="auto"/>
        <w:ind w:right="259" w:firstLine="640"/>
        <w:jc w:val="both"/>
      </w:pPr>
      <w:r>
        <w:t>（二</w:t>
      </w:r>
      <w:r>
        <w:rPr>
          <w:spacing w:val="-16"/>
        </w:rPr>
        <w:t>）</w:t>
      </w:r>
      <w:r>
        <w:rPr>
          <w:spacing w:val="-5"/>
        </w:rPr>
        <w:t>答辩准备。学院学生工作</w:t>
      </w:r>
      <w:r>
        <w:rPr>
          <w:rFonts w:hint="eastAsia"/>
          <w:spacing w:val="-5"/>
          <w:lang w:eastAsia="zh-CN"/>
        </w:rPr>
        <w:t>处</w:t>
      </w:r>
      <w:r>
        <w:rPr>
          <w:spacing w:val="-5"/>
        </w:rPr>
        <w:t>负责审核阶段、终评阶段的材料</w:t>
      </w:r>
      <w:r>
        <w:rPr>
          <w:spacing w:val="-1"/>
        </w:rPr>
        <w:t xml:space="preserve">汇总、评选组织及汇报工作；同时，负责征集终评现场抽题 </w:t>
      </w:r>
      <w:r>
        <w:t>40</w:t>
      </w:r>
      <w:r>
        <w:rPr>
          <w:spacing w:val="-11"/>
        </w:rPr>
        <w:t xml:space="preserve"> 个，报</w:t>
      </w:r>
    </w:p>
    <w:p>
      <w:pPr>
        <w:pStyle w:val="4"/>
        <w:spacing w:before="2"/>
      </w:pPr>
      <w:r>
        <w:t>院长确定 20 题作为终评现场抽题。</w:t>
      </w:r>
    </w:p>
    <w:p>
      <w:pPr>
        <w:pStyle w:val="4"/>
        <w:spacing w:before="6"/>
        <w:ind w:left="0"/>
        <w:rPr>
          <w:sz w:val="35"/>
        </w:rPr>
      </w:pPr>
    </w:p>
    <w:p>
      <w:pPr>
        <w:pStyle w:val="3"/>
        <w:spacing w:before="0"/>
        <w:ind w:left="212"/>
      </w:pPr>
      <w:r>
        <w:t>五、宣传工作</w:t>
      </w:r>
    </w:p>
    <w:p>
      <w:pPr>
        <w:pStyle w:val="4"/>
        <w:spacing w:before="274" w:line="364" w:lineRule="auto"/>
        <w:ind w:right="260" w:firstLine="640"/>
        <w:jc w:val="both"/>
      </w:pPr>
      <w:r>
        <w:t>1、4</w:t>
      </w:r>
      <w:r>
        <w:rPr>
          <w:spacing w:val="-46"/>
        </w:rPr>
        <w:t xml:space="preserve"> 月 </w:t>
      </w:r>
      <w:r>
        <w:t>30</w:t>
      </w:r>
      <w:r>
        <w:rPr>
          <w:spacing w:val="-10"/>
        </w:rPr>
        <w:t xml:space="preserve"> 日前，各系负责初选阶段的活动宣传报道，主要宣传该</w:t>
      </w:r>
      <w:r>
        <w:t>阶段评选情况。</w:t>
      </w:r>
    </w:p>
    <w:p>
      <w:pPr>
        <w:pStyle w:val="4"/>
        <w:spacing w:before="2" w:line="364" w:lineRule="auto"/>
        <w:ind w:right="259" w:firstLine="640"/>
        <w:jc w:val="both"/>
      </w:pPr>
      <w:r>
        <w:t>2</w:t>
      </w:r>
      <w:r>
        <w:rPr>
          <w:spacing w:val="-17"/>
        </w:rPr>
        <w:t>、</w:t>
      </w:r>
      <w:r>
        <w:t>5</w:t>
      </w:r>
      <w:r>
        <w:rPr>
          <w:spacing w:val="-54"/>
        </w:rPr>
        <w:t xml:space="preserve"> 月 </w:t>
      </w:r>
      <w:r>
        <w:t>15</w:t>
      </w:r>
      <w:r>
        <w:rPr>
          <w:spacing w:val="-40"/>
        </w:rPr>
        <w:t xml:space="preserve"> 日</w:t>
      </w:r>
      <w:r>
        <w:t>—5</w:t>
      </w:r>
      <w:r>
        <w:rPr>
          <w:spacing w:val="-54"/>
        </w:rPr>
        <w:t xml:space="preserve"> 月 </w:t>
      </w:r>
      <w:r>
        <w:t>21</w:t>
      </w:r>
      <w:r>
        <w:rPr>
          <w:spacing w:val="-18"/>
        </w:rPr>
        <w:t xml:space="preserve"> 日,在学院网站对 </w:t>
      </w:r>
      <w:r>
        <w:t>15</w:t>
      </w:r>
      <w:r>
        <w:rPr>
          <w:spacing w:val="-15"/>
        </w:rPr>
        <w:t xml:space="preserve"> 名“泰豪之星</w:t>
      </w:r>
      <w:r>
        <w:rPr>
          <w:spacing w:val="-16"/>
        </w:rPr>
        <w:t>·</w:t>
      </w:r>
      <w:r>
        <w:rPr>
          <w:spacing w:val="-5"/>
        </w:rPr>
        <w:t>十佳毕</w:t>
      </w:r>
      <w:r>
        <w:t>业生”候选人事迹进行展示，在校生和教师进行网络投票。</w:t>
      </w:r>
    </w:p>
    <w:p>
      <w:pPr>
        <w:pStyle w:val="4"/>
        <w:spacing w:before="1" w:line="364" w:lineRule="auto"/>
        <w:ind w:right="259" w:firstLine="640"/>
        <w:jc w:val="both"/>
      </w:pPr>
      <w:r>
        <w:t>3、6</w:t>
      </w:r>
      <w:r>
        <w:rPr>
          <w:spacing w:val="-46"/>
        </w:rPr>
        <w:t xml:space="preserve"> 月 </w:t>
      </w:r>
      <w:r>
        <w:t>10</w:t>
      </w:r>
      <w:r>
        <w:rPr>
          <w:spacing w:val="-9"/>
        </w:rPr>
        <w:t xml:space="preserve"> 日前，学院党群工作部做好“泰豪之星</w:t>
      </w:r>
      <w:r>
        <w:t>·</w:t>
      </w:r>
      <w:r>
        <w:rPr>
          <w:spacing w:val="-3"/>
        </w:rPr>
        <w:t xml:space="preserve">十佳毕业生” </w:t>
      </w:r>
      <w:r>
        <w:t>终评活动报道，以及学院“泰豪之星·十佳毕业生”事迹宣传。</w:t>
      </w:r>
    </w:p>
    <w:p>
      <w:pPr>
        <w:spacing w:after="0" w:line="364" w:lineRule="auto"/>
        <w:jc w:val="both"/>
        <w:sectPr>
          <w:pgSz w:w="11910" w:h="16840"/>
          <w:pgMar w:top="1500" w:right="780" w:bottom="700" w:left="780" w:header="0" w:footer="507" w:gutter="0"/>
        </w:sectPr>
      </w:pPr>
    </w:p>
    <w:p>
      <w:pPr>
        <w:spacing w:before="28"/>
        <w:ind w:left="212" w:right="0" w:firstLine="0"/>
        <w:jc w:val="left"/>
        <w:rPr>
          <w:b/>
          <w:sz w:val="30"/>
        </w:rPr>
      </w:pPr>
      <w:r>
        <w:rPr>
          <w:b/>
          <w:spacing w:val="-26"/>
          <w:sz w:val="30"/>
        </w:rPr>
        <w:t xml:space="preserve">附件 </w:t>
      </w:r>
      <w:r>
        <w:rPr>
          <w:b/>
          <w:sz w:val="30"/>
        </w:rPr>
        <w:t>1：</w:t>
      </w:r>
    </w:p>
    <w:p>
      <w:pPr>
        <w:pStyle w:val="4"/>
        <w:spacing w:before="11"/>
        <w:ind w:left="0"/>
        <w:rPr>
          <w:b/>
          <w:sz w:val="31"/>
        </w:rPr>
      </w:pPr>
      <w:r>
        <w:br w:type="column"/>
      </w:r>
    </w:p>
    <w:p>
      <w:pPr>
        <w:spacing w:before="0"/>
        <w:ind w:left="212" w:right="0" w:firstLine="0"/>
        <w:jc w:val="left"/>
        <w:rPr>
          <w:b/>
          <w:sz w:val="30"/>
        </w:rPr>
      </w:pPr>
      <w:r>
        <w:rPr>
          <w:b/>
          <w:sz w:val="30"/>
        </w:rPr>
        <w:t>贵州大学明德学院十佳毕业生申报表</w:t>
      </w:r>
    </w:p>
    <w:p>
      <w:pPr>
        <w:pStyle w:val="4"/>
        <w:spacing w:before="11"/>
        <w:ind w:left="0"/>
        <w:rPr>
          <w:b/>
          <w:sz w:val="30"/>
        </w:rPr>
      </w:pPr>
    </w:p>
    <w:p>
      <w:pPr>
        <w:tabs>
          <w:tab w:val="left" w:pos="3569"/>
          <w:tab w:val="left" w:pos="4550"/>
          <w:tab w:val="left" w:pos="5530"/>
        </w:tabs>
        <w:spacing w:before="0"/>
        <w:ind w:left="1609" w:right="0" w:firstLine="0"/>
        <w:jc w:val="left"/>
        <w:rPr>
          <w:sz w:val="28"/>
        </w:rPr>
      </w:pPr>
      <w:r>
        <w:rPr>
          <w:sz w:val="28"/>
        </w:rPr>
        <w:t>填表时间：</w:t>
      </w:r>
      <w:r>
        <w:rPr>
          <w:sz w:val="28"/>
        </w:rPr>
        <w:tab/>
      </w:r>
      <w:r>
        <w:rPr>
          <w:sz w:val="28"/>
        </w:rPr>
        <w:t>年</w:t>
      </w:r>
      <w:r>
        <w:rPr>
          <w:sz w:val="28"/>
        </w:rPr>
        <w:tab/>
      </w:r>
      <w:r>
        <w:rPr>
          <w:sz w:val="28"/>
        </w:rPr>
        <w:t>月</w:t>
      </w:r>
      <w:r>
        <w:rPr>
          <w:sz w:val="28"/>
        </w:rPr>
        <w:tab/>
      </w:r>
      <w:r>
        <w:rPr>
          <w:sz w:val="28"/>
        </w:rPr>
        <w:t>日</w:t>
      </w:r>
    </w:p>
    <w:p>
      <w:pPr>
        <w:spacing w:after="0"/>
        <w:jc w:val="left"/>
        <w:rPr>
          <w:sz w:val="28"/>
        </w:rPr>
        <w:sectPr>
          <w:pgSz w:w="11910" w:h="16840"/>
          <w:pgMar w:top="1400" w:right="780" w:bottom="700" w:left="780" w:header="0" w:footer="507" w:gutter="0"/>
          <w:cols w:equalWidth="0" w:num="2">
            <w:col w:w="1381" w:space="1143"/>
            <w:col w:w="7826"/>
          </w:cols>
        </w:sectPr>
      </w:pPr>
    </w:p>
    <w:tbl>
      <w:tblPr>
        <w:tblStyle w:val="5"/>
        <w:tblW w:w="8478" w:type="dxa"/>
        <w:tblInd w:w="9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1"/>
        <w:gridCol w:w="1336"/>
        <w:gridCol w:w="1184"/>
        <w:gridCol w:w="1072"/>
        <w:gridCol w:w="1032"/>
        <w:gridCol w:w="256"/>
        <w:gridCol w:w="224"/>
        <w:gridCol w:w="908"/>
        <w:gridCol w:w="15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901" w:type="dxa"/>
            <w:vAlign w:val="center"/>
          </w:tcPr>
          <w:p>
            <w:pPr>
              <w:pStyle w:val="9"/>
              <w:spacing w:before="156"/>
              <w:ind w:left="187" w:right="184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姓名</w:t>
            </w:r>
          </w:p>
        </w:tc>
        <w:tc>
          <w:tcPr>
            <w:tcW w:w="1336" w:type="dxa"/>
            <w:vAlign w:val="center"/>
          </w:tcPr>
          <w:p>
            <w:pPr>
              <w:pStyle w:val="9"/>
              <w:jc w:val="center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/>
                <w:sz w:val="24"/>
                <w:lang w:eastAsia="zh-CN"/>
              </w:rPr>
              <w:t>张某某</w:t>
            </w:r>
          </w:p>
        </w:tc>
        <w:tc>
          <w:tcPr>
            <w:tcW w:w="1184" w:type="dxa"/>
            <w:vAlign w:val="center"/>
          </w:tcPr>
          <w:p>
            <w:pPr>
              <w:pStyle w:val="9"/>
              <w:spacing w:before="156"/>
              <w:ind w:right="341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eastAsia="仿宋"/>
                <w:sz w:val="24"/>
              </w:rPr>
              <w:t>性别</w:t>
            </w:r>
          </w:p>
        </w:tc>
        <w:tc>
          <w:tcPr>
            <w:tcW w:w="1072" w:type="dxa"/>
            <w:vAlign w:val="center"/>
          </w:tcPr>
          <w:p>
            <w:pPr>
              <w:pStyle w:val="9"/>
              <w:jc w:val="center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/>
                <w:sz w:val="24"/>
                <w:lang w:eastAsia="zh-CN"/>
              </w:rPr>
              <w:t>男</w:t>
            </w:r>
          </w:p>
        </w:tc>
        <w:tc>
          <w:tcPr>
            <w:tcW w:w="1288" w:type="dxa"/>
            <w:gridSpan w:val="2"/>
            <w:vAlign w:val="center"/>
          </w:tcPr>
          <w:p>
            <w:pPr>
              <w:pStyle w:val="9"/>
              <w:spacing w:before="1"/>
              <w:ind w:left="403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政治</w:t>
            </w:r>
          </w:p>
          <w:p>
            <w:pPr>
              <w:pStyle w:val="9"/>
              <w:spacing w:before="5" w:line="293" w:lineRule="exact"/>
              <w:ind w:left="403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面貌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pStyle w:val="9"/>
              <w:jc w:val="center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/>
                <w:sz w:val="24"/>
                <w:lang w:eastAsia="zh-CN"/>
              </w:rPr>
              <w:t>中共党员</w:t>
            </w:r>
          </w:p>
        </w:tc>
        <w:tc>
          <w:tcPr>
            <w:tcW w:w="1565" w:type="dxa"/>
            <w:vMerge w:val="restart"/>
            <w:vAlign w:val="center"/>
          </w:tcPr>
          <w:p>
            <w:pPr>
              <w:pStyle w:val="9"/>
              <w:jc w:val="center"/>
              <w:rPr>
                <w:rFonts w:ascii="仿宋"/>
                <w:sz w:val="24"/>
              </w:rPr>
            </w:pPr>
          </w:p>
          <w:p>
            <w:pPr>
              <w:pStyle w:val="9"/>
              <w:jc w:val="center"/>
              <w:rPr>
                <w:rFonts w:ascii="仿宋"/>
                <w:sz w:val="24"/>
              </w:rPr>
            </w:pPr>
          </w:p>
          <w:p>
            <w:pPr>
              <w:pStyle w:val="9"/>
              <w:spacing w:before="7"/>
              <w:jc w:val="center"/>
              <w:rPr>
                <w:rFonts w:ascii="仿宋"/>
                <w:sz w:val="23"/>
              </w:rPr>
            </w:pPr>
          </w:p>
          <w:p>
            <w:pPr>
              <w:pStyle w:val="9"/>
              <w:ind w:left="520" w:right="514"/>
              <w:jc w:val="center"/>
              <w:rPr>
                <w:rFonts w:hint="eastAsia" w:ascii="仿宋" w:eastAsia="仿宋"/>
                <w:sz w:val="24"/>
                <w:lang w:eastAsia="zh-CN"/>
              </w:rPr>
            </w:pPr>
            <w:r>
              <w:rPr>
                <w:rFonts w:hint="eastAsia" w:ascii="仿宋" w:eastAsia="仿宋"/>
                <w:sz w:val="24"/>
                <w:lang w:eastAsia="zh-CN"/>
              </w:rPr>
              <w:t>一寸红底彩照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901" w:type="dxa"/>
            <w:vAlign w:val="center"/>
          </w:tcPr>
          <w:p>
            <w:pPr>
              <w:pStyle w:val="9"/>
              <w:spacing w:before="172"/>
              <w:ind w:left="187" w:right="184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学号</w:t>
            </w:r>
          </w:p>
        </w:tc>
        <w:tc>
          <w:tcPr>
            <w:tcW w:w="1336" w:type="dxa"/>
            <w:vAlign w:val="center"/>
          </w:tcPr>
          <w:p>
            <w:pPr>
              <w:pStyle w:val="9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1520030303</w:t>
            </w:r>
          </w:p>
        </w:tc>
        <w:tc>
          <w:tcPr>
            <w:tcW w:w="1184" w:type="dxa"/>
            <w:vAlign w:val="center"/>
          </w:tcPr>
          <w:p>
            <w:pPr>
              <w:pStyle w:val="9"/>
              <w:spacing w:before="172"/>
              <w:ind w:right="341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eastAsia="仿宋"/>
                <w:sz w:val="24"/>
              </w:rPr>
              <w:t>系别</w:t>
            </w:r>
          </w:p>
        </w:tc>
        <w:tc>
          <w:tcPr>
            <w:tcW w:w="1072" w:type="dxa"/>
            <w:vAlign w:val="center"/>
          </w:tcPr>
          <w:p>
            <w:pPr>
              <w:pStyle w:val="9"/>
              <w:jc w:val="center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/>
                <w:sz w:val="24"/>
                <w:lang w:eastAsia="zh-CN"/>
              </w:rPr>
              <w:t>经管系</w:t>
            </w:r>
          </w:p>
        </w:tc>
        <w:tc>
          <w:tcPr>
            <w:tcW w:w="1288" w:type="dxa"/>
            <w:gridSpan w:val="2"/>
            <w:vAlign w:val="center"/>
          </w:tcPr>
          <w:p>
            <w:pPr>
              <w:pStyle w:val="9"/>
              <w:spacing w:before="172"/>
              <w:ind w:left="403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班级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pStyle w:val="9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eastAsia="zh-CN"/>
              </w:rPr>
              <w:t>会计</w:t>
            </w:r>
            <w:r>
              <w:rPr>
                <w:rFonts w:hint="eastAsia" w:ascii="Times New Roman"/>
                <w:sz w:val="24"/>
                <w:lang w:val="en-US" w:eastAsia="zh-CN"/>
              </w:rPr>
              <w:t>1501</w:t>
            </w:r>
          </w:p>
        </w:tc>
        <w:tc>
          <w:tcPr>
            <w:tcW w:w="1565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901" w:type="dxa"/>
            <w:vAlign w:val="center"/>
          </w:tcPr>
          <w:p>
            <w:pPr>
              <w:pStyle w:val="9"/>
              <w:spacing w:before="108" w:line="242" w:lineRule="auto"/>
              <w:ind w:left="206" w:right="203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就业情况</w:t>
            </w:r>
          </w:p>
        </w:tc>
        <w:tc>
          <w:tcPr>
            <w:tcW w:w="6012" w:type="dxa"/>
            <w:gridSpan w:val="7"/>
            <w:vAlign w:val="center"/>
          </w:tcPr>
          <w:p>
            <w:pPr>
              <w:pStyle w:val="9"/>
              <w:jc w:val="left"/>
              <w:rPr>
                <w:rFonts w:hint="default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例：2019年3月，与西南水泥签订三方协议（贵州100强）</w:t>
            </w:r>
          </w:p>
        </w:tc>
        <w:tc>
          <w:tcPr>
            <w:tcW w:w="1565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901" w:type="dxa"/>
            <w:vAlign w:val="center"/>
          </w:tcPr>
          <w:p>
            <w:pPr>
              <w:pStyle w:val="9"/>
              <w:spacing w:before="112" w:line="244" w:lineRule="auto"/>
              <w:ind w:left="206" w:right="203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获奖情况</w:t>
            </w:r>
          </w:p>
        </w:tc>
        <w:tc>
          <w:tcPr>
            <w:tcW w:w="7577" w:type="dxa"/>
            <w:gridSpan w:val="8"/>
            <w:vAlign w:val="center"/>
          </w:tcPr>
          <w:p>
            <w:pPr>
              <w:pStyle w:val="9"/>
              <w:jc w:val="left"/>
              <w:rPr>
                <w:rFonts w:hint="eastAsia" w:ascii="Times New Roman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2017-2018学年获得国家励志奖学金；</w:t>
            </w:r>
          </w:p>
          <w:p>
            <w:pPr>
              <w:pStyle w:val="9"/>
              <w:jc w:val="left"/>
              <w:rPr>
                <w:rFonts w:hint="eastAsia" w:ascii="Times New Roman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2018-2019学年获得贵州大学优秀学生干部荣誉；</w:t>
            </w:r>
          </w:p>
          <w:p>
            <w:pPr>
              <w:pStyle w:val="9"/>
              <w:jc w:val="left"/>
              <w:rPr>
                <w:rFonts w:hint="default" w:ascii="Times New Roman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2018-2019学年获得贵州大学明德学院一等奖学金。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901" w:type="dxa"/>
          </w:tcPr>
          <w:p>
            <w:pPr>
              <w:pStyle w:val="9"/>
              <w:rPr>
                <w:rFonts w:ascii="仿宋"/>
                <w:sz w:val="30"/>
              </w:rPr>
            </w:pPr>
          </w:p>
          <w:p>
            <w:pPr>
              <w:pStyle w:val="9"/>
              <w:spacing w:line="242" w:lineRule="auto"/>
              <w:ind w:left="206" w:right="203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成绩情况</w:t>
            </w:r>
          </w:p>
        </w:tc>
        <w:tc>
          <w:tcPr>
            <w:tcW w:w="7577" w:type="dxa"/>
            <w:gridSpan w:val="8"/>
          </w:tcPr>
          <w:p>
            <w:pPr>
              <w:pStyle w:val="9"/>
              <w:rPr>
                <w:rFonts w:hint="eastAsia" w:ascii="Times New Roman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eastAsia="zh-CN"/>
              </w:rPr>
              <w:t>四年加权平均成绩：</w:t>
            </w:r>
            <w:r>
              <w:rPr>
                <w:rFonts w:hint="eastAsia" w:ascii="Times New Roman"/>
                <w:sz w:val="24"/>
                <w:lang w:val="en-US" w:eastAsia="zh-CN"/>
              </w:rPr>
              <w:t>82.01；排名：年级第二，班级第一；</w:t>
            </w:r>
          </w:p>
          <w:p>
            <w:pPr>
              <w:pStyle w:val="9"/>
              <w:rPr>
                <w:rFonts w:hint="default" w:ascii="Times New Roman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四年综测平均成绩：85.32；排名：年级第三，班级第二。（以综测系统中为准）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901" w:type="dxa"/>
          </w:tcPr>
          <w:p>
            <w:pPr>
              <w:pStyle w:val="9"/>
              <w:spacing w:before="100" w:line="244" w:lineRule="auto"/>
              <w:ind w:left="206" w:right="203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社会实践情况</w:t>
            </w:r>
          </w:p>
        </w:tc>
        <w:tc>
          <w:tcPr>
            <w:tcW w:w="7577" w:type="dxa"/>
            <w:gridSpan w:val="8"/>
            <w:vAlign w:val="center"/>
          </w:tcPr>
          <w:p>
            <w:pPr>
              <w:pStyle w:val="9"/>
              <w:jc w:val="left"/>
              <w:rPr>
                <w:rFonts w:hint="eastAsia" w:ascii="Times New Roman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2018.03-2019.03于贵州省****会计事务所实习；</w:t>
            </w:r>
          </w:p>
          <w:p>
            <w:pPr>
              <w:pStyle w:val="9"/>
              <w:jc w:val="left"/>
              <w:rPr>
                <w:rFonts w:hint="default" w:ascii="Times New Roman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2019.03-至今于贵州西南水泥***部门实习。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901" w:type="dxa"/>
          </w:tcPr>
          <w:p>
            <w:pPr>
              <w:pStyle w:val="9"/>
              <w:spacing w:before="1"/>
              <w:rPr>
                <w:rFonts w:ascii="仿宋"/>
                <w:sz w:val="19"/>
              </w:rPr>
            </w:pPr>
          </w:p>
          <w:p>
            <w:pPr>
              <w:pStyle w:val="9"/>
              <w:spacing w:line="242" w:lineRule="auto"/>
              <w:ind w:left="206" w:right="203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系级意见</w:t>
            </w:r>
          </w:p>
        </w:tc>
        <w:tc>
          <w:tcPr>
            <w:tcW w:w="1336" w:type="dxa"/>
            <w:tcBorders>
              <w:right w:val="nil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72" w:type="dxa"/>
            <w:tcBorders>
              <w:left w:val="nil"/>
              <w:right w:val="nil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32" w:type="dxa"/>
            <w:tcBorders>
              <w:left w:val="nil"/>
              <w:right w:val="nil"/>
            </w:tcBorders>
          </w:tcPr>
          <w:p>
            <w:pPr>
              <w:pStyle w:val="9"/>
              <w:rPr>
                <w:rFonts w:ascii="仿宋"/>
                <w:sz w:val="24"/>
              </w:rPr>
            </w:pPr>
          </w:p>
          <w:p>
            <w:pPr>
              <w:pStyle w:val="9"/>
              <w:spacing w:before="8"/>
              <w:rPr>
                <w:rFonts w:ascii="仿宋"/>
                <w:sz w:val="31"/>
              </w:rPr>
            </w:pPr>
          </w:p>
          <w:p>
            <w:pPr>
              <w:pStyle w:val="9"/>
              <w:ind w:right="113"/>
              <w:jc w:val="right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年</w:t>
            </w:r>
          </w:p>
        </w:tc>
        <w:tc>
          <w:tcPr>
            <w:tcW w:w="480" w:type="dxa"/>
            <w:gridSpan w:val="2"/>
            <w:tcBorders>
              <w:left w:val="nil"/>
              <w:right w:val="nil"/>
            </w:tcBorders>
          </w:tcPr>
          <w:p>
            <w:pPr>
              <w:pStyle w:val="9"/>
              <w:rPr>
                <w:rFonts w:ascii="仿宋"/>
                <w:sz w:val="24"/>
              </w:rPr>
            </w:pPr>
          </w:p>
          <w:p>
            <w:pPr>
              <w:pStyle w:val="9"/>
              <w:spacing w:before="8"/>
              <w:rPr>
                <w:rFonts w:ascii="仿宋"/>
                <w:sz w:val="31"/>
              </w:rPr>
            </w:pPr>
          </w:p>
          <w:p>
            <w:pPr>
              <w:pStyle w:val="9"/>
              <w:ind w:left="12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月</w:t>
            </w:r>
          </w:p>
        </w:tc>
        <w:tc>
          <w:tcPr>
            <w:tcW w:w="2473" w:type="dxa"/>
            <w:gridSpan w:val="2"/>
            <w:tcBorders>
              <w:left w:val="nil"/>
            </w:tcBorders>
          </w:tcPr>
          <w:p>
            <w:pPr>
              <w:pStyle w:val="9"/>
              <w:rPr>
                <w:rFonts w:ascii="仿宋"/>
                <w:sz w:val="24"/>
              </w:rPr>
            </w:pPr>
          </w:p>
          <w:p>
            <w:pPr>
              <w:pStyle w:val="9"/>
              <w:spacing w:before="8"/>
              <w:rPr>
                <w:rFonts w:ascii="仿宋"/>
                <w:sz w:val="31"/>
              </w:rPr>
            </w:pPr>
          </w:p>
          <w:p>
            <w:pPr>
              <w:pStyle w:val="9"/>
              <w:ind w:left="12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日（章）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6" w:hRule="atLeast"/>
        </w:trPr>
        <w:tc>
          <w:tcPr>
            <w:tcW w:w="901" w:type="dxa"/>
          </w:tcPr>
          <w:p>
            <w:pPr>
              <w:pStyle w:val="9"/>
              <w:spacing w:before="9"/>
              <w:rPr>
                <w:rFonts w:ascii="仿宋"/>
                <w:sz w:val="20"/>
              </w:rPr>
            </w:pPr>
          </w:p>
          <w:p>
            <w:pPr>
              <w:pStyle w:val="9"/>
              <w:spacing w:line="242" w:lineRule="auto"/>
              <w:ind w:left="206" w:right="203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教务</w:t>
            </w:r>
            <w:r>
              <w:rPr>
                <w:rFonts w:hint="eastAsia" w:ascii="仿宋" w:eastAsia="仿宋"/>
                <w:sz w:val="24"/>
                <w:lang w:eastAsia="zh-CN"/>
              </w:rPr>
              <w:t>处</w:t>
            </w:r>
            <w:r>
              <w:rPr>
                <w:rFonts w:hint="eastAsia" w:ascii="仿宋" w:eastAsia="仿宋"/>
                <w:sz w:val="24"/>
              </w:rPr>
              <w:t>意见</w:t>
            </w:r>
          </w:p>
        </w:tc>
        <w:tc>
          <w:tcPr>
            <w:tcW w:w="7577" w:type="dxa"/>
            <w:gridSpan w:val="8"/>
          </w:tcPr>
          <w:p>
            <w:pPr>
              <w:pStyle w:val="9"/>
              <w:spacing w:before="9"/>
              <w:rPr>
                <w:rFonts w:ascii="仿宋"/>
                <w:sz w:val="20"/>
              </w:rPr>
            </w:pPr>
          </w:p>
          <w:p>
            <w:pPr>
              <w:pStyle w:val="9"/>
              <w:ind w:left="1142"/>
              <w:rPr>
                <w:rFonts w:hint="eastAsia" w:ascii="仿宋" w:eastAsia="仿宋"/>
                <w:sz w:val="24"/>
              </w:rPr>
            </w:pPr>
          </w:p>
          <w:p>
            <w:pPr>
              <w:pStyle w:val="9"/>
              <w:spacing w:before="8"/>
              <w:rPr>
                <w:rFonts w:ascii="仿宋"/>
                <w:sz w:val="24"/>
              </w:rPr>
            </w:pPr>
          </w:p>
          <w:p>
            <w:pPr>
              <w:pStyle w:val="9"/>
              <w:tabs>
                <w:tab w:val="left" w:pos="4744"/>
                <w:tab w:val="left" w:pos="5224"/>
              </w:tabs>
              <w:spacing w:before="1"/>
              <w:ind w:left="4263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年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sz w:val="24"/>
              </w:rPr>
              <w:t>月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sz w:val="24"/>
              </w:rPr>
              <w:t>日（章）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2" w:hRule="atLeast"/>
        </w:trPr>
        <w:tc>
          <w:tcPr>
            <w:tcW w:w="901" w:type="dxa"/>
          </w:tcPr>
          <w:p>
            <w:pPr>
              <w:pStyle w:val="9"/>
              <w:spacing w:before="192" w:line="242" w:lineRule="auto"/>
              <w:ind w:left="206" w:right="203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学工</w:t>
            </w:r>
            <w:r>
              <w:rPr>
                <w:rFonts w:hint="eastAsia" w:ascii="仿宋" w:eastAsia="仿宋"/>
                <w:sz w:val="24"/>
                <w:lang w:eastAsia="zh-CN"/>
              </w:rPr>
              <w:t>处</w:t>
            </w:r>
            <w:r>
              <w:rPr>
                <w:rFonts w:hint="eastAsia" w:ascii="仿宋" w:eastAsia="仿宋"/>
                <w:sz w:val="24"/>
              </w:rPr>
              <w:t>意见</w:t>
            </w:r>
          </w:p>
        </w:tc>
        <w:tc>
          <w:tcPr>
            <w:tcW w:w="1336" w:type="dxa"/>
            <w:tcBorders>
              <w:right w:val="nil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584" w:type="dxa"/>
            <w:gridSpan w:val="4"/>
            <w:tcBorders>
              <w:left w:val="nil"/>
              <w:right w:val="nil"/>
            </w:tcBorders>
          </w:tcPr>
          <w:p>
            <w:pPr>
              <w:pStyle w:val="9"/>
              <w:rPr>
                <w:rFonts w:ascii="仿宋"/>
                <w:sz w:val="24"/>
              </w:rPr>
            </w:pPr>
          </w:p>
          <w:p>
            <w:pPr>
              <w:pStyle w:val="9"/>
              <w:spacing w:before="1"/>
              <w:rPr>
                <w:rFonts w:ascii="仿宋"/>
                <w:sz w:val="25"/>
              </w:rPr>
            </w:pPr>
          </w:p>
          <w:p>
            <w:pPr>
              <w:pStyle w:val="9"/>
              <w:tabs>
                <w:tab w:val="left" w:pos="480"/>
              </w:tabs>
              <w:ind w:right="112"/>
              <w:jc w:val="right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年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sz w:val="24"/>
              </w:rPr>
              <w:t>月</w:t>
            </w:r>
          </w:p>
        </w:tc>
        <w:tc>
          <w:tcPr>
            <w:tcW w:w="2473" w:type="dxa"/>
            <w:gridSpan w:val="2"/>
            <w:tcBorders>
              <w:left w:val="nil"/>
            </w:tcBorders>
          </w:tcPr>
          <w:p>
            <w:pPr>
              <w:pStyle w:val="9"/>
              <w:rPr>
                <w:rFonts w:ascii="仿宋"/>
                <w:sz w:val="24"/>
              </w:rPr>
            </w:pPr>
          </w:p>
          <w:p>
            <w:pPr>
              <w:pStyle w:val="9"/>
              <w:rPr>
                <w:rFonts w:ascii="仿宋"/>
                <w:sz w:val="24"/>
              </w:rPr>
            </w:pPr>
          </w:p>
          <w:p>
            <w:pPr>
              <w:pStyle w:val="9"/>
              <w:spacing w:before="11"/>
              <w:rPr>
                <w:rFonts w:ascii="仿宋"/>
                <w:sz w:val="27"/>
              </w:rPr>
            </w:pPr>
          </w:p>
          <w:p>
            <w:pPr>
              <w:pStyle w:val="9"/>
              <w:ind w:left="12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日（章）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7" w:hRule="atLeast"/>
        </w:trPr>
        <w:tc>
          <w:tcPr>
            <w:tcW w:w="901" w:type="dxa"/>
          </w:tcPr>
          <w:p>
            <w:pPr>
              <w:pStyle w:val="9"/>
              <w:rPr>
                <w:rFonts w:ascii="仿宋"/>
                <w:sz w:val="24"/>
              </w:rPr>
            </w:pPr>
          </w:p>
          <w:p>
            <w:pPr>
              <w:pStyle w:val="9"/>
              <w:spacing w:before="8"/>
              <w:rPr>
                <w:rFonts w:ascii="仿宋"/>
                <w:sz w:val="26"/>
              </w:rPr>
            </w:pPr>
          </w:p>
          <w:p>
            <w:pPr>
              <w:pStyle w:val="9"/>
              <w:spacing w:line="242" w:lineRule="auto"/>
              <w:ind w:left="206" w:right="203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学院意见</w:t>
            </w:r>
          </w:p>
        </w:tc>
        <w:tc>
          <w:tcPr>
            <w:tcW w:w="1336" w:type="dxa"/>
            <w:tcBorders>
              <w:right w:val="nil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72" w:type="dxa"/>
            <w:tcBorders>
              <w:left w:val="nil"/>
              <w:right w:val="nil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32" w:type="dxa"/>
            <w:tcBorders>
              <w:left w:val="nil"/>
              <w:right w:val="nil"/>
            </w:tcBorders>
          </w:tcPr>
          <w:p>
            <w:pPr>
              <w:pStyle w:val="9"/>
              <w:rPr>
                <w:rFonts w:ascii="仿宋"/>
                <w:sz w:val="24"/>
              </w:rPr>
            </w:pPr>
          </w:p>
          <w:p>
            <w:pPr>
              <w:pStyle w:val="9"/>
              <w:rPr>
                <w:rFonts w:ascii="仿宋"/>
                <w:sz w:val="24"/>
              </w:rPr>
            </w:pPr>
          </w:p>
          <w:p>
            <w:pPr>
              <w:pStyle w:val="9"/>
              <w:rPr>
                <w:rFonts w:ascii="仿宋"/>
                <w:sz w:val="24"/>
              </w:rPr>
            </w:pPr>
          </w:p>
          <w:p>
            <w:pPr>
              <w:pStyle w:val="9"/>
              <w:spacing w:before="4"/>
              <w:rPr>
                <w:rFonts w:ascii="仿宋"/>
                <w:sz w:val="27"/>
              </w:rPr>
            </w:pPr>
          </w:p>
          <w:p>
            <w:pPr>
              <w:pStyle w:val="9"/>
              <w:ind w:right="113"/>
              <w:jc w:val="right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年</w:t>
            </w:r>
          </w:p>
        </w:tc>
        <w:tc>
          <w:tcPr>
            <w:tcW w:w="480" w:type="dxa"/>
            <w:gridSpan w:val="2"/>
            <w:tcBorders>
              <w:left w:val="nil"/>
              <w:right w:val="nil"/>
            </w:tcBorders>
          </w:tcPr>
          <w:p>
            <w:pPr>
              <w:pStyle w:val="9"/>
              <w:rPr>
                <w:rFonts w:ascii="仿宋"/>
                <w:sz w:val="24"/>
              </w:rPr>
            </w:pPr>
          </w:p>
          <w:p>
            <w:pPr>
              <w:pStyle w:val="9"/>
              <w:rPr>
                <w:rFonts w:ascii="仿宋"/>
                <w:sz w:val="24"/>
              </w:rPr>
            </w:pPr>
          </w:p>
          <w:p>
            <w:pPr>
              <w:pStyle w:val="9"/>
              <w:rPr>
                <w:rFonts w:ascii="仿宋"/>
                <w:sz w:val="24"/>
              </w:rPr>
            </w:pPr>
          </w:p>
          <w:p>
            <w:pPr>
              <w:pStyle w:val="9"/>
              <w:spacing w:before="4"/>
              <w:rPr>
                <w:rFonts w:ascii="仿宋"/>
                <w:sz w:val="27"/>
              </w:rPr>
            </w:pPr>
          </w:p>
          <w:p>
            <w:pPr>
              <w:pStyle w:val="9"/>
              <w:ind w:left="12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月</w:t>
            </w:r>
          </w:p>
        </w:tc>
        <w:tc>
          <w:tcPr>
            <w:tcW w:w="2473" w:type="dxa"/>
            <w:gridSpan w:val="2"/>
            <w:tcBorders>
              <w:left w:val="nil"/>
            </w:tcBorders>
          </w:tcPr>
          <w:p>
            <w:pPr>
              <w:pStyle w:val="9"/>
              <w:rPr>
                <w:rFonts w:ascii="仿宋"/>
                <w:sz w:val="24"/>
              </w:rPr>
            </w:pPr>
          </w:p>
          <w:p>
            <w:pPr>
              <w:pStyle w:val="9"/>
              <w:rPr>
                <w:rFonts w:ascii="仿宋"/>
                <w:sz w:val="24"/>
              </w:rPr>
            </w:pPr>
          </w:p>
          <w:p>
            <w:pPr>
              <w:pStyle w:val="9"/>
              <w:rPr>
                <w:rFonts w:ascii="仿宋"/>
                <w:sz w:val="24"/>
              </w:rPr>
            </w:pPr>
          </w:p>
          <w:p>
            <w:pPr>
              <w:pStyle w:val="9"/>
              <w:spacing w:before="4"/>
              <w:rPr>
                <w:rFonts w:ascii="仿宋"/>
                <w:sz w:val="27"/>
              </w:rPr>
            </w:pPr>
          </w:p>
          <w:p>
            <w:pPr>
              <w:pStyle w:val="9"/>
              <w:ind w:left="12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日（章）</w:t>
            </w:r>
          </w:p>
        </w:tc>
      </w:tr>
    </w:tbl>
    <w:p>
      <w:pPr>
        <w:spacing w:after="0"/>
        <w:rPr>
          <w:rFonts w:hint="eastAsia" w:ascii="仿宋" w:eastAsia="仿宋"/>
          <w:sz w:val="24"/>
        </w:rPr>
        <w:sectPr>
          <w:type w:val="continuous"/>
          <w:pgSz w:w="11910" w:h="16840"/>
          <w:pgMar w:top="1580" w:right="780" w:bottom="700" w:left="780" w:header="720" w:footer="720" w:gutter="0"/>
        </w:sectPr>
      </w:pPr>
    </w:p>
    <w:p>
      <w:pPr>
        <w:spacing w:before="28" w:line="382" w:lineRule="exact"/>
        <w:ind w:left="212" w:right="0" w:firstLine="0"/>
        <w:jc w:val="left"/>
        <w:rPr>
          <w:b/>
          <w:sz w:val="30"/>
        </w:rPr>
      </w:pPr>
      <w:r>
        <w:rPr>
          <w:b/>
          <w:sz w:val="30"/>
        </w:rPr>
        <w:t>附件 2：</w:t>
      </w:r>
    </w:p>
    <w:p>
      <w:pPr>
        <w:spacing w:before="0" w:line="382" w:lineRule="exact"/>
        <w:ind w:left="2737" w:right="0" w:firstLine="0"/>
        <w:jc w:val="left"/>
        <w:rPr>
          <w:b/>
          <w:sz w:val="30"/>
        </w:rPr>
      </w:pPr>
      <w:r>
        <w:rPr>
          <w:b/>
          <w:sz w:val="30"/>
        </w:rPr>
        <w:t>贵州大学明德学院十佳毕业生初评表</w:t>
      </w:r>
    </w:p>
    <w:p>
      <w:pPr>
        <w:pStyle w:val="4"/>
        <w:spacing w:before="0"/>
        <w:ind w:left="0"/>
        <w:rPr>
          <w:b/>
          <w:sz w:val="29"/>
        </w:rPr>
      </w:pPr>
    </w:p>
    <w:tbl>
      <w:tblPr>
        <w:tblStyle w:val="5"/>
        <w:tblW w:w="9131" w:type="dxa"/>
        <w:tblInd w:w="6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793"/>
        <w:gridCol w:w="1133"/>
        <w:gridCol w:w="1124"/>
        <w:gridCol w:w="1137"/>
        <w:gridCol w:w="1169"/>
        <w:gridCol w:w="1105"/>
        <w:gridCol w:w="1081"/>
        <w:gridCol w:w="8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2" w:hRule="atLeast"/>
        </w:trPr>
        <w:tc>
          <w:tcPr>
            <w:tcW w:w="708" w:type="dxa"/>
            <w:vMerge w:val="restart"/>
          </w:tcPr>
          <w:p>
            <w:pPr>
              <w:pStyle w:val="9"/>
              <w:rPr>
                <w:rFonts w:ascii="仿宋"/>
                <w:b/>
                <w:sz w:val="20"/>
              </w:rPr>
            </w:pPr>
          </w:p>
          <w:p>
            <w:pPr>
              <w:pStyle w:val="9"/>
              <w:rPr>
                <w:rFonts w:ascii="仿宋"/>
                <w:b/>
                <w:sz w:val="20"/>
              </w:rPr>
            </w:pPr>
          </w:p>
          <w:p>
            <w:pPr>
              <w:pStyle w:val="9"/>
              <w:rPr>
                <w:rFonts w:ascii="仿宋"/>
                <w:b/>
                <w:sz w:val="20"/>
              </w:rPr>
            </w:pPr>
          </w:p>
          <w:p>
            <w:pPr>
              <w:pStyle w:val="9"/>
              <w:spacing w:before="6"/>
              <w:rPr>
                <w:rFonts w:ascii="仿宋"/>
                <w:b/>
                <w:sz w:val="22"/>
              </w:rPr>
            </w:pPr>
          </w:p>
          <w:p>
            <w:pPr>
              <w:pStyle w:val="9"/>
              <w:spacing w:before="1"/>
              <w:ind w:left="143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793" w:type="dxa"/>
            <w:vMerge w:val="restart"/>
          </w:tcPr>
          <w:p>
            <w:pPr>
              <w:pStyle w:val="9"/>
              <w:rPr>
                <w:rFonts w:ascii="仿宋"/>
                <w:b/>
                <w:sz w:val="20"/>
              </w:rPr>
            </w:pPr>
          </w:p>
          <w:p>
            <w:pPr>
              <w:pStyle w:val="9"/>
              <w:rPr>
                <w:rFonts w:ascii="仿宋"/>
                <w:b/>
                <w:sz w:val="20"/>
              </w:rPr>
            </w:pPr>
          </w:p>
          <w:p>
            <w:pPr>
              <w:pStyle w:val="9"/>
              <w:rPr>
                <w:rFonts w:ascii="仿宋"/>
                <w:b/>
                <w:sz w:val="20"/>
              </w:rPr>
            </w:pPr>
          </w:p>
          <w:p>
            <w:pPr>
              <w:pStyle w:val="9"/>
              <w:spacing w:before="6"/>
              <w:rPr>
                <w:rFonts w:ascii="仿宋"/>
                <w:b/>
                <w:sz w:val="22"/>
              </w:rPr>
            </w:pPr>
          </w:p>
          <w:p>
            <w:pPr>
              <w:pStyle w:val="9"/>
              <w:spacing w:before="1"/>
              <w:ind w:left="130"/>
              <w:rPr>
                <w:sz w:val="21"/>
              </w:rPr>
            </w:pPr>
            <w:r>
              <w:rPr>
                <w:sz w:val="21"/>
              </w:rPr>
              <w:t>姓 名</w:t>
            </w:r>
          </w:p>
        </w:tc>
        <w:tc>
          <w:tcPr>
            <w:tcW w:w="4563" w:type="dxa"/>
            <w:gridSpan w:val="4"/>
          </w:tcPr>
          <w:p>
            <w:pPr>
              <w:pStyle w:val="9"/>
              <w:spacing w:before="7"/>
              <w:rPr>
                <w:rFonts w:ascii="仿宋"/>
                <w:b/>
                <w:sz w:val="22"/>
              </w:rPr>
            </w:pPr>
          </w:p>
          <w:p>
            <w:pPr>
              <w:pStyle w:val="9"/>
              <w:ind w:left="1227"/>
              <w:rPr>
                <w:sz w:val="21"/>
              </w:rPr>
            </w:pPr>
            <w:r>
              <w:rPr>
                <w:sz w:val="21"/>
              </w:rPr>
              <w:t>在校期间综合分 100 分</w:t>
            </w:r>
          </w:p>
          <w:p>
            <w:pPr>
              <w:pStyle w:val="9"/>
              <w:spacing w:before="91"/>
              <w:ind w:left="1147"/>
              <w:rPr>
                <w:sz w:val="21"/>
              </w:rPr>
            </w:pPr>
            <w:r>
              <w:rPr>
                <w:sz w:val="21"/>
              </w:rPr>
              <w:t>（按 50%折算计入总分）</w:t>
            </w:r>
          </w:p>
        </w:tc>
        <w:tc>
          <w:tcPr>
            <w:tcW w:w="2186" w:type="dxa"/>
            <w:gridSpan w:val="2"/>
          </w:tcPr>
          <w:p>
            <w:pPr>
              <w:pStyle w:val="9"/>
              <w:spacing w:before="3" w:line="380" w:lineRule="exact"/>
              <w:ind w:left="105" w:right="96" w:hanging="8"/>
              <w:jc w:val="center"/>
              <w:rPr>
                <w:sz w:val="21"/>
              </w:rPr>
            </w:pPr>
            <w:r>
              <w:rPr>
                <w:spacing w:val="-9"/>
                <w:sz w:val="21"/>
              </w:rPr>
              <w:t xml:space="preserve">现场综合表现分 </w:t>
            </w:r>
            <w:r>
              <w:rPr>
                <w:spacing w:val="-2"/>
                <w:sz w:val="21"/>
              </w:rPr>
              <w:t xml:space="preserve">100 </w:t>
            </w:r>
            <w:r>
              <w:rPr>
                <w:spacing w:val="-80"/>
                <w:sz w:val="21"/>
              </w:rPr>
              <w:t>分</w:t>
            </w:r>
            <w:r>
              <w:rPr>
                <w:sz w:val="21"/>
              </w:rPr>
              <w:t>（</w:t>
            </w:r>
            <w:r>
              <w:rPr>
                <w:spacing w:val="-23"/>
                <w:sz w:val="21"/>
              </w:rPr>
              <w:t xml:space="preserve">按 </w:t>
            </w:r>
            <w:r>
              <w:rPr>
                <w:sz w:val="21"/>
              </w:rPr>
              <w:t>50</w:t>
            </w:r>
            <w:r>
              <w:rPr>
                <w:spacing w:val="-5"/>
                <w:sz w:val="21"/>
              </w:rPr>
              <w:t>%折算计入总</w:t>
            </w:r>
            <w:r>
              <w:rPr>
                <w:sz w:val="21"/>
              </w:rPr>
              <w:t>分）</w:t>
            </w:r>
          </w:p>
        </w:tc>
        <w:tc>
          <w:tcPr>
            <w:tcW w:w="881" w:type="dxa"/>
            <w:vMerge w:val="restart"/>
          </w:tcPr>
          <w:p>
            <w:pPr>
              <w:pStyle w:val="9"/>
              <w:rPr>
                <w:rFonts w:ascii="仿宋"/>
                <w:b/>
                <w:sz w:val="20"/>
              </w:rPr>
            </w:pPr>
          </w:p>
          <w:p>
            <w:pPr>
              <w:pStyle w:val="9"/>
              <w:spacing w:before="11"/>
              <w:rPr>
                <w:rFonts w:ascii="仿宋"/>
                <w:b/>
                <w:sz w:val="17"/>
              </w:rPr>
            </w:pPr>
          </w:p>
          <w:p>
            <w:pPr>
              <w:pStyle w:val="9"/>
              <w:spacing w:line="338" w:lineRule="auto"/>
              <w:ind w:left="119" w:right="113"/>
              <w:jc w:val="both"/>
              <w:rPr>
                <w:sz w:val="21"/>
              </w:rPr>
            </w:pPr>
            <w:r>
              <w:rPr>
                <w:sz w:val="21"/>
              </w:rPr>
              <w:t>最后得分（从高至低排名）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>
            <w:pPr>
              <w:pStyle w:val="9"/>
              <w:spacing w:before="7"/>
              <w:rPr>
                <w:rFonts w:ascii="仿宋"/>
                <w:b/>
                <w:sz w:val="21"/>
              </w:rPr>
            </w:pPr>
          </w:p>
          <w:p>
            <w:pPr>
              <w:pStyle w:val="9"/>
              <w:ind w:left="124" w:right="119"/>
              <w:jc w:val="center"/>
              <w:rPr>
                <w:sz w:val="21"/>
              </w:rPr>
            </w:pPr>
            <w:r>
              <w:rPr>
                <w:sz w:val="21"/>
              </w:rPr>
              <w:t>就业创业</w:t>
            </w:r>
          </w:p>
        </w:tc>
        <w:tc>
          <w:tcPr>
            <w:tcW w:w="1124" w:type="dxa"/>
          </w:tcPr>
          <w:p>
            <w:pPr>
              <w:pStyle w:val="9"/>
              <w:spacing w:before="7"/>
              <w:rPr>
                <w:rFonts w:ascii="仿宋"/>
                <w:b/>
                <w:sz w:val="21"/>
              </w:rPr>
            </w:pPr>
          </w:p>
          <w:p>
            <w:pPr>
              <w:pStyle w:val="9"/>
              <w:ind w:left="119" w:right="114"/>
              <w:jc w:val="center"/>
              <w:rPr>
                <w:sz w:val="21"/>
              </w:rPr>
            </w:pPr>
            <w:r>
              <w:rPr>
                <w:sz w:val="21"/>
              </w:rPr>
              <w:t>获奖情况</w:t>
            </w:r>
          </w:p>
        </w:tc>
        <w:tc>
          <w:tcPr>
            <w:tcW w:w="1137" w:type="dxa"/>
          </w:tcPr>
          <w:p>
            <w:pPr>
              <w:pStyle w:val="9"/>
              <w:spacing w:before="7"/>
              <w:rPr>
                <w:rFonts w:ascii="仿宋"/>
                <w:b/>
                <w:sz w:val="21"/>
              </w:rPr>
            </w:pPr>
          </w:p>
          <w:p>
            <w:pPr>
              <w:pStyle w:val="9"/>
              <w:ind w:left="123" w:right="123"/>
              <w:jc w:val="center"/>
              <w:rPr>
                <w:sz w:val="21"/>
              </w:rPr>
            </w:pPr>
            <w:r>
              <w:rPr>
                <w:sz w:val="21"/>
              </w:rPr>
              <w:t>第二课堂</w:t>
            </w:r>
          </w:p>
        </w:tc>
        <w:tc>
          <w:tcPr>
            <w:tcW w:w="1169" w:type="dxa"/>
          </w:tcPr>
          <w:p>
            <w:pPr>
              <w:pStyle w:val="9"/>
              <w:spacing w:before="7"/>
              <w:rPr>
                <w:rFonts w:ascii="仿宋"/>
                <w:b/>
                <w:sz w:val="21"/>
              </w:rPr>
            </w:pPr>
          </w:p>
          <w:p>
            <w:pPr>
              <w:pStyle w:val="9"/>
              <w:ind w:left="143" w:right="136"/>
              <w:jc w:val="center"/>
              <w:rPr>
                <w:sz w:val="21"/>
              </w:rPr>
            </w:pPr>
            <w:r>
              <w:rPr>
                <w:sz w:val="21"/>
              </w:rPr>
              <w:t>学习成绩</w:t>
            </w:r>
          </w:p>
        </w:tc>
        <w:tc>
          <w:tcPr>
            <w:tcW w:w="1105" w:type="dxa"/>
          </w:tcPr>
          <w:p>
            <w:pPr>
              <w:pStyle w:val="9"/>
              <w:spacing w:before="2"/>
              <w:rPr>
                <w:rFonts w:ascii="仿宋"/>
                <w:b/>
                <w:sz w:val="22"/>
              </w:rPr>
            </w:pPr>
          </w:p>
          <w:p>
            <w:pPr>
              <w:pStyle w:val="9"/>
              <w:ind w:left="111" w:right="104"/>
              <w:jc w:val="center"/>
              <w:rPr>
                <w:sz w:val="21"/>
              </w:rPr>
            </w:pPr>
            <w:r>
              <w:rPr>
                <w:sz w:val="21"/>
              </w:rPr>
              <w:t>现场表现</w:t>
            </w:r>
          </w:p>
        </w:tc>
        <w:tc>
          <w:tcPr>
            <w:tcW w:w="1081" w:type="dxa"/>
          </w:tcPr>
          <w:p>
            <w:pPr>
              <w:pStyle w:val="9"/>
              <w:spacing w:before="92"/>
              <w:ind w:left="97" w:right="93"/>
              <w:jc w:val="center"/>
              <w:rPr>
                <w:sz w:val="21"/>
              </w:rPr>
            </w:pPr>
            <w:r>
              <w:rPr>
                <w:sz w:val="21"/>
              </w:rPr>
              <w:t>现场抽题</w:t>
            </w:r>
          </w:p>
          <w:p>
            <w:pPr>
              <w:pStyle w:val="9"/>
              <w:spacing w:before="111" w:line="265" w:lineRule="exact"/>
              <w:ind w:left="95" w:right="93"/>
              <w:jc w:val="center"/>
              <w:rPr>
                <w:sz w:val="21"/>
              </w:rPr>
            </w:pPr>
            <w:r>
              <w:rPr>
                <w:sz w:val="21"/>
              </w:rPr>
              <w:t>问答</w:t>
            </w:r>
          </w:p>
        </w:tc>
        <w:tc>
          <w:tcPr>
            <w:tcW w:w="88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>
            <w:pPr>
              <w:pStyle w:val="9"/>
              <w:spacing w:before="97" w:line="265" w:lineRule="exact"/>
              <w:ind w:left="124" w:right="118"/>
              <w:jc w:val="center"/>
              <w:rPr>
                <w:sz w:val="21"/>
              </w:rPr>
            </w:pPr>
            <w:r>
              <w:rPr>
                <w:sz w:val="21"/>
              </w:rPr>
              <w:t>40 分</w:t>
            </w:r>
          </w:p>
        </w:tc>
        <w:tc>
          <w:tcPr>
            <w:tcW w:w="1124" w:type="dxa"/>
          </w:tcPr>
          <w:p>
            <w:pPr>
              <w:pStyle w:val="9"/>
              <w:spacing w:before="97" w:line="265" w:lineRule="exact"/>
              <w:ind w:left="119" w:right="113"/>
              <w:jc w:val="center"/>
              <w:rPr>
                <w:sz w:val="21"/>
              </w:rPr>
            </w:pPr>
            <w:r>
              <w:rPr>
                <w:sz w:val="21"/>
              </w:rPr>
              <w:t>30 分</w:t>
            </w:r>
          </w:p>
        </w:tc>
        <w:tc>
          <w:tcPr>
            <w:tcW w:w="1137" w:type="dxa"/>
          </w:tcPr>
          <w:p>
            <w:pPr>
              <w:pStyle w:val="9"/>
              <w:spacing w:before="97" w:line="265" w:lineRule="exact"/>
              <w:ind w:left="123" w:right="122"/>
              <w:jc w:val="center"/>
              <w:rPr>
                <w:sz w:val="21"/>
              </w:rPr>
            </w:pPr>
            <w:r>
              <w:rPr>
                <w:sz w:val="21"/>
              </w:rPr>
              <w:t>20 分</w:t>
            </w:r>
          </w:p>
        </w:tc>
        <w:tc>
          <w:tcPr>
            <w:tcW w:w="1169" w:type="dxa"/>
          </w:tcPr>
          <w:p>
            <w:pPr>
              <w:pStyle w:val="9"/>
              <w:spacing w:before="97" w:line="265" w:lineRule="exact"/>
              <w:ind w:left="143" w:right="135"/>
              <w:jc w:val="center"/>
              <w:rPr>
                <w:sz w:val="21"/>
              </w:rPr>
            </w:pPr>
            <w:r>
              <w:rPr>
                <w:sz w:val="21"/>
              </w:rPr>
              <w:t>10 分</w:t>
            </w:r>
          </w:p>
        </w:tc>
        <w:tc>
          <w:tcPr>
            <w:tcW w:w="1105" w:type="dxa"/>
          </w:tcPr>
          <w:p>
            <w:pPr>
              <w:pStyle w:val="9"/>
              <w:spacing w:before="97" w:line="265" w:lineRule="exact"/>
              <w:ind w:left="111" w:right="104"/>
              <w:jc w:val="center"/>
              <w:rPr>
                <w:sz w:val="21"/>
              </w:rPr>
            </w:pPr>
            <w:r>
              <w:rPr>
                <w:sz w:val="21"/>
              </w:rPr>
              <w:t>80 分</w:t>
            </w:r>
          </w:p>
        </w:tc>
        <w:tc>
          <w:tcPr>
            <w:tcW w:w="1081" w:type="dxa"/>
          </w:tcPr>
          <w:p>
            <w:pPr>
              <w:pStyle w:val="9"/>
              <w:spacing w:before="97" w:line="265" w:lineRule="exact"/>
              <w:ind w:left="300"/>
              <w:rPr>
                <w:sz w:val="21"/>
              </w:rPr>
            </w:pPr>
            <w:r>
              <w:rPr>
                <w:sz w:val="21"/>
              </w:rPr>
              <w:t>20 分</w:t>
            </w:r>
          </w:p>
        </w:tc>
        <w:tc>
          <w:tcPr>
            <w:tcW w:w="88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708" w:type="dxa"/>
          </w:tcPr>
          <w:p>
            <w:pPr>
              <w:pStyle w:val="9"/>
              <w:spacing w:before="93" w:line="265" w:lineRule="exact"/>
              <w:ind w:left="299"/>
              <w:rPr>
                <w:sz w:val="21"/>
              </w:rPr>
            </w:pPr>
            <w:r>
              <w:rPr>
                <w:w w:val="100"/>
                <w:sz w:val="21"/>
              </w:rPr>
              <w:t>1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708" w:type="dxa"/>
          </w:tcPr>
          <w:p>
            <w:pPr>
              <w:pStyle w:val="9"/>
              <w:spacing w:before="97" w:line="266" w:lineRule="exact"/>
              <w:ind w:left="299"/>
              <w:rPr>
                <w:sz w:val="21"/>
              </w:rPr>
            </w:pPr>
            <w:r>
              <w:rPr>
                <w:w w:val="100"/>
                <w:sz w:val="21"/>
              </w:rPr>
              <w:t>2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708" w:type="dxa"/>
          </w:tcPr>
          <w:p>
            <w:pPr>
              <w:pStyle w:val="9"/>
              <w:spacing w:before="92" w:line="265" w:lineRule="exact"/>
              <w:ind w:left="299"/>
              <w:rPr>
                <w:sz w:val="21"/>
              </w:rPr>
            </w:pPr>
            <w:r>
              <w:rPr>
                <w:w w:val="100"/>
                <w:sz w:val="21"/>
              </w:rPr>
              <w:t>3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708" w:type="dxa"/>
          </w:tcPr>
          <w:p>
            <w:pPr>
              <w:pStyle w:val="9"/>
              <w:spacing w:before="97" w:line="265" w:lineRule="exact"/>
              <w:ind w:left="299"/>
              <w:rPr>
                <w:sz w:val="21"/>
              </w:rPr>
            </w:pPr>
            <w:r>
              <w:rPr>
                <w:w w:val="100"/>
                <w:sz w:val="21"/>
              </w:rPr>
              <w:t>4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08" w:type="dxa"/>
          </w:tcPr>
          <w:p>
            <w:pPr>
              <w:pStyle w:val="9"/>
              <w:spacing w:before="93" w:line="265" w:lineRule="exact"/>
              <w:ind w:left="299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708" w:type="dxa"/>
          </w:tcPr>
          <w:p>
            <w:pPr>
              <w:pStyle w:val="9"/>
              <w:spacing w:before="97" w:line="265" w:lineRule="exact"/>
              <w:ind w:left="299"/>
              <w:rPr>
                <w:sz w:val="21"/>
              </w:rPr>
            </w:pPr>
            <w:r>
              <w:rPr>
                <w:w w:val="100"/>
                <w:sz w:val="21"/>
              </w:rPr>
              <w:t>6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708" w:type="dxa"/>
          </w:tcPr>
          <w:p>
            <w:pPr>
              <w:pStyle w:val="9"/>
              <w:spacing w:before="93" w:line="265" w:lineRule="exact"/>
              <w:ind w:left="299"/>
              <w:rPr>
                <w:sz w:val="21"/>
              </w:rPr>
            </w:pPr>
            <w:r>
              <w:rPr>
                <w:w w:val="100"/>
                <w:sz w:val="21"/>
              </w:rPr>
              <w:t>7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708" w:type="dxa"/>
          </w:tcPr>
          <w:p>
            <w:pPr>
              <w:pStyle w:val="9"/>
              <w:spacing w:before="97" w:line="265" w:lineRule="exact"/>
              <w:ind w:left="299"/>
              <w:rPr>
                <w:sz w:val="21"/>
              </w:rPr>
            </w:pPr>
            <w:r>
              <w:rPr>
                <w:w w:val="100"/>
                <w:sz w:val="21"/>
              </w:rPr>
              <w:t>8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08" w:type="dxa"/>
          </w:tcPr>
          <w:p>
            <w:pPr>
              <w:pStyle w:val="9"/>
              <w:spacing w:before="93" w:line="265" w:lineRule="exact"/>
              <w:ind w:left="299"/>
              <w:rPr>
                <w:sz w:val="21"/>
              </w:rPr>
            </w:pPr>
            <w:r>
              <w:rPr>
                <w:w w:val="100"/>
                <w:sz w:val="21"/>
              </w:rPr>
              <w:t>9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708" w:type="dxa"/>
          </w:tcPr>
          <w:p>
            <w:pPr>
              <w:pStyle w:val="9"/>
              <w:spacing w:before="97" w:line="265" w:lineRule="exact"/>
              <w:ind w:left="247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08" w:type="dxa"/>
          </w:tcPr>
          <w:p>
            <w:pPr>
              <w:pStyle w:val="9"/>
              <w:spacing w:before="93" w:line="265" w:lineRule="exact"/>
              <w:ind w:left="247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708" w:type="dxa"/>
          </w:tcPr>
          <w:p>
            <w:pPr>
              <w:pStyle w:val="9"/>
              <w:spacing w:before="97" w:line="265" w:lineRule="exact"/>
              <w:ind w:left="247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08" w:type="dxa"/>
          </w:tcPr>
          <w:p>
            <w:pPr>
              <w:pStyle w:val="9"/>
              <w:spacing w:before="93" w:line="265" w:lineRule="exact"/>
              <w:ind w:left="247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708" w:type="dxa"/>
          </w:tcPr>
          <w:p>
            <w:pPr>
              <w:pStyle w:val="9"/>
              <w:spacing w:before="97" w:line="265" w:lineRule="exact"/>
              <w:ind w:left="247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08" w:type="dxa"/>
          </w:tcPr>
          <w:p>
            <w:pPr>
              <w:pStyle w:val="9"/>
              <w:spacing w:before="93" w:line="265" w:lineRule="exact"/>
              <w:ind w:left="247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708" w:type="dxa"/>
          </w:tcPr>
          <w:p>
            <w:pPr>
              <w:pStyle w:val="9"/>
              <w:spacing w:before="97" w:line="265" w:lineRule="exact"/>
              <w:ind w:left="247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08" w:type="dxa"/>
          </w:tcPr>
          <w:p>
            <w:pPr>
              <w:pStyle w:val="9"/>
              <w:spacing w:before="93" w:line="265" w:lineRule="exact"/>
              <w:ind w:left="247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708" w:type="dxa"/>
          </w:tcPr>
          <w:p>
            <w:pPr>
              <w:pStyle w:val="9"/>
              <w:spacing w:before="97" w:line="265" w:lineRule="exact"/>
              <w:ind w:left="247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08" w:type="dxa"/>
          </w:tcPr>
          <w:p>
            <w:pPr>
              <w:pStyle w:val="9"/>
              <w:spacing w:before="93" w:line="265" w:lineRule="exact"/>
              <w:ind w:left="247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708" w:type="dxa"/>
          </w:tcPr>
          <w:p>
            <w:pPr>
              <w:pStyle w:val="9"/>
              <w:spacing w:before="97" w:line="261" w:lineRule="exact"/>
              <w:ind w:left="247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79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24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105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10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9"/>
              <w:rPr>
                <w:rFonts w:ascii="Times New Roman"/>
                <w:sz w:val="22"/>
              </w:rPr>
            </w:pPr>
          </w:p>
        </w:tc>
      </w:tr>
    </w:tbl>
    <w:p>
      <w:pPr>
        <w:tabs>
          <w:tab w:val="left" w:pos="7174"/>
        </w:tabs>
        <w:spacing w:before="68"/>
        <w:ind w:left="136" w:right="0" w:firstLine="0"/>
        <w:jc w:val="left"/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</w:rPr>
        <w:tab/>
      </w:r>
      <w:r>
        <w:rPr>
          <w:rFonts w:hint="eastAsia" w:ascii="宋体" w:eastAsia="宋体"/>
          <w:sz w:val="24"/>
        </w:rPr>
        <w:t>日期：</w:t>
      </w:r>
    </w:p>
    <w:p>
      <w:pPr>
        <w:spacing w:after="0"/>
        <w:jc w:val="left"/>
        <w:rPr>
          <w:rFonts w:hint="eastAsia" w:ascii="宋体" w:eastAsia="宋体"/>
          <w:sz w:val="24"/>
        </w:rPr>
        <w:sectPr>
          <w:pgSz w:w="11910" w:h="16840"/>
          <w:pgMar w:top="1400" w:right="780" w:bottom="700" w:left="780" w:header="0" w:footer="507" w:gutter="0"/>
        </w:sectPr>
      </w:pPr>
    </w:p>
    <w:p>
      <w:pPr>
        <w:spacing w:before="48"/>
        <w:ind w:left="243" w:right="4284" w:firstLine="0"/>
        <w:jc w:val="center"/>
        <w:rPr>
          <w:b/>
          <w:sz w:val="24"/>
        </w:rPr>
      </w:pPr>
      <w:r>
        <w:rPr>
          <w:b/>
          <w:sz w:val="24"/>
        </w:rPr>
        <w:t>评分细则：（注意事项：所有分值项需提供支撑材料）</w:t>
      </w:r>
    </w:p>
    <w:p>
      <w:pPr>
        <w:pStyle w:val="4"/>
        <w:spacing w:before="12"/>
        <w:ind w:left="0"/>
        <w:rPr>
          <w:b/>
          <w:sz w:val="21"/>
        </w:rPr>
      </w:pPr>
    </w:p>
    <w:p>
      <w:pPr>
        <w:spacing w:before="0"/>
        <w:ind w:left="696" w:right="0" w:firstLine="0"/>
        <w:jc w:val="left"/>
        <w:rPr>
          <w:b/>
          <w:sz w:val="24"/>
        </w:rPr>
      </w:pPr>
      <w:r>
        <w:rPr>
          <w:b/>
          <w:w w:val="99"/>
          <w:sz w:val="24"/>
        </w:rPr>
        <w:t>（</w:t>
      </w:r>
      <w:r>
        <w:rPr>
          <w:b/>
          <w:spacing w:val="3"/>
          <w:w w:val="99"/>
          <w:sz w:val="24"/>
        </w:rPr>
        <w:t>一</w:t>
      </w:r>
      <w:r>
        <w:rPr>
          <w:b/>
          <w:w w:val="99"/>
          <w:sz w:val="24"/>
        </w:rPr>
        <w:t>）就业创业（40</w:t>
      </w:r>
      <w:r>
        <w:rPr>
          <w:b/>
          <w:spacing w:val="-57"/>
          <w:sz w:val="24"/>
        </w:rPr>
        <w:t xml:space="preserve"> </w:t>
      </w:r>
      <w:r>
        <w:rPr>
          <w:b/>
          <w:w w:val="99"/>
          <w:sz w:val="24"/>
        </w:rPr>
        <w:t>分</w:t>
      </w:r>
      <w:r>
        <w:rPr>
          <w:b/>
          <w:spacing w:val="-120"/>
          <w:w w:val="99"/>
          <w:sz w:val="24"/>
        </w:rPr>
        <w:t>）</w:t>
      </w:r>
      <w:r>
        <w:rPr>
          <w:b/>
          <w:w w:val="99"/>
          <w:sz w:val="24"/>
        </w:rPr>
        <w:t>：</w:t>
      </w:r>
    </w:p>
    <w:p>
      <w:pPr>
        <w:pStyle w:val="4"/>
        <w:spacing w:before="3"/>
        <w:ind w:left="0"/>
        <w:rPr>
          <w:b/>
          <w:sz w:val="21"/>
        </w:rPr>
      </w:pPr>
    </w:p>
    <w:p>
      <w:pPr>
        <w:spacing w:before="0"/>
        <w:ind w:left="692" w:right="0" w:firstLine="0"/>
        <w:jc w:val="left"/>
        <w:rPr>
          <w:sz w:val="24"/>
        </w:rPr>
      </w:pPr>
      <w:r>
        <w:rPr>
          <w:sz w:val="24"/>
        </w:rPr>
        <w:t>1、已与世界 500 强企业、贵州省 100 强企业及泰豪集团企业</w:t>
      </w:r>
    </w:p>
    <w:p>
      <w:pPr>
        <w:pStyle w:val="4"/>
        <w:spacing w:before="4"/>
        <w:ind w:left="0"/>
        <w:rPr>
          <w:sz w:val="21"/>
        </w:rPr>
      </w:pPr>
    </w:p>
    <w:p>
      <w:pPr>
        <w:spacing w:before="0"/>
        <w:ind w:left="692" w:right="0" w:firstLine="0"/>
        <w:jc w:val="left"/>
        <w:rPr>
          <w:sz w:val="24"/>
        </w:rPr>
      </w:pPr>
      <w:r>
        <w:rPr>
          <w:sz w:val="24"/>
        </w:rPr>
        <w:t>签订合同（第三方协议）者计 40 分；</w:t>
      </w:r>
    </w:p>
    <w:p>
      <w:pPr>
        <w:pStyle w:val="4"/>
        <w:spacing w:before="3"/>
        <w:ind w:left="0"/>
        <w:rPr>
          <w:sz w:val="21"/>
        </w:rPr>
      </w:pPr>
    </w:p>
    <w:p>
      <w:pPr>
        <w:spacing w:before="0"/>
        <w:ind w:left="692" w:right="0" w:firstLine="0"/>
        <w:jc w:val="left"/>
        <w:rPr>
          <w:sz w:val="24"/>
        </w:rPr>
      </w:pPr>
      <w:r>
        <w:rPr>
          <w:sz w:val="24"/>
        </w:rPr>
        <w:t>2、通过研究生入学考试及参公考试入用者计 30 分；</w:t>
      </w:r>
    </w:p>
    <w:p>
      <w:pPr>
        <w:pStyle w:val="4"/>
        <w:spacing w:before="4"/>
        <w:ind w:left="0"/>
        <w:rPr>
          <w:sz w:val="21"/>
        </w:rPr>
      </w:pPr>
    </w:p>
    <w:p>
      <w:pPr>
        <w:spacing w:before="0"/>
        <w:ind w:left="692" w:right="0" w:firstLine="0"/>
        <w:jc w:val="left"/>
        <w:rPr>
          <w:sz w:val="24"/>
        </w:rPr>
      </w:pPr>
      <w:r>
        <w:rPr>
          <w:sz w:val="24"/>
        </w:rPr>
        <w:t>3、个人创业并有工商局颁发的营业资格证者计 20 分；</w:t>
      </w:r>
    </w:p>
    <w:p>
      <w:pPr>
        <w:pStyle w:val="4"/>
        <w:spacing w:before="3"/>
        <w:ind w:left="0"/>
        <w:rPr>
          <w:sz w:val="21"/>
        </w:rPr>
      </w:pPr>
    </w:p>
    <w:p>
      <w:pPr>
        <w:spacing w:before="0"/>
        <w:ind w:left="696" w:right="0" w:firstLine="0"/>
        <w:jc w:val="left"/>
        <w:rPr>
          <w:b/>
          <w:sz w:val="24"/>
        </w:rPr>
      </w:pPr>
      <w:r>
        <w:rPr>
          <w:b/>
          <w:sz w:val="24"/>
        </w:rPr>
        <w:t>（二）获奖情况（30 分）</w:t>
      </w:r>
    </w:p>
    <w:p>
      <w:pPr>
        <w:pStyle w:val="4"/>
        <w:spacing w:before="4"/>
        <w:ind w:left="0"/>
        <w:rPr>
          <w:b/>
          <w:sz w:val="21"/>
        </w:rPr>
      </w:pPr>
    </w:p>
    <w:p>
      <w:pPr>
        <w:spacing w:before="0"/>
        <w:ind w:left="696" w:right="0" w:firstLine="0"/>
        <w:jc w:val="left"/>
        <w:rPr>
          <w:b/>
          <w:sz w:val="24"/>
        </w:rPr>
      </w:pPr>
      <w:r>
        <w:rPr>
          <w:b/>
          <w:sz w:val="24"/>
        </w:rPr>
        <w:t>单项内分值不累加，单项间可累加，总分不超过 30 分</w:t>
      </w:r>
    </w:p>
    <w:p>
      <w:pPr>
        <w:pStyle w:val="4"/>
        <w:spacing w:before="3"/>
        <w:ind w:left="0"/>
        <w:rPr>
          <w:b/>
          <w:sz w:val="21"/>
        </w:rPr>
      </w:pPr>
    </w:p>
    <w:p>
      <w:pPr>
        <w:spacing w:before="1"/>
        <w:ind w:left="692" w:right="0" w:firstLine="0"/>
        <w:jc w:val="left"/>
        <w:rPr>
          <w:sz w:val="24"/>
        </w:rPr>
      </w:pPr>
      <w:r>
        <w:rPr>
          <w:sz w:val="24"/>
        </w:rPr>
        <w:t>1、代表学院获得国家级荣誉者每项计 15 分；</w:t>
      </w:r>
    </w:p>
    <w:p>
      <w:pPr>
        <w:pStyle w:val="4"/>
        <w:spacing w:before="3"/>
        <w:ind w:left="0"/>
        <w:rPr>
          <w:sz w:val="21"/>
        </w:rPr>
      </w:pPr>
    </w:p>
    <w:p>
      <w:pPr>
        <w:spacing w:before="0"/>
        <w:ind w:left="692" w:right="0" w:firstLine="0"/>
        <w:jc w:val="left"/>
        <w:rPr>
          <w:sz w:val="24"/>
        </w:rPr>
      </w:pPr>
      <w:r>
        <w:rPr>
          <w:sz w:val="24"/>
        </w:rPr>
        <w:t>2、代表学院获得省级表彰者每项计 10 分；</w:t>
      </w:r>
    </w:p>
    <w:p>
      <w:pPr>
        <w:pStyle w:val="4"/>
        <w:spacing w:before="3"/>
        <w:ind w:left="0"/>
        <w:rPr>
          <w:sz w:val="21"/>
        </w:rPr>
      </w:pPr>
    </w:p>
    <w:p>
      <w:pPr>
        <w:spacing w:before="0"/>
        <w:ind w:left="692" w:right="0" w:firstLine="0"/>
        <w:jc w:val="left"/>
        <w:rPr>
          <w:sz w:val="24"/>
        </w:rPr>
      </w:pPr>
      <w:r>
        <w:rPr>
          <w:sz w:val="24"/>
        </w:rPr>
        <w:t>3、代表学院获得市级表彰者每项计 8 分；</w:t>
      </w:r>
    </w:p>
    <w:p>
      <w:pPr>
        <w:pStyle w:val="4"/>
        <w:spacing w:before="4"/>
        <w:ind w:left="0"/>
        <w:rPr>
          <w:sz w:val="21"/>
        </w:rPr>
      </w:pPr>
    </w:p>
    <w:p>
      <w:pPr>
        <w:spacing w:before="1"/>
        <w:ind w:left="692" w:right="0" w:firstLine="0"/>
        <w:jc w:val="left"/>
        <w:rPr>
          <w:sz w:val="24"/>
        </w:rPr>
      </w:pPr>
      <w:r>
        <w:rPr>
          <w:sz w:val="24"/>
        </w:rPr>
        <w:t>4、代表学院获得校级以上表彰者每项计 5 分。</w:t>
      </w:r>
    </w:p>
    <w:p>
      <w:pPr>
        <w:pStyle w:val="4"/>
        <w:spacing w:before="3"/>
        <w:ind w:left="0"/>
        <w:rPr>
          <w:sz w:val="21"/>
        </w:rPr>
      </w:pPr>
    </w:p>
    <w:p>
      <w:pPr>
        <w:spacing w:before="0"/>
        <w:ind w:left="696" w:right="0" w:firstLine="0"/>
        <w:jc w:val="left"/>
        <w:rPr>
          <w:b/>
          <w:sz w:val="24"/>
        </w:rPr>
      </w:pPr>
      <w:r>
        <w:rPr>
          <w:b/>
          <w:sz w:val="24"/>
        </w:rPr>
        <w:t>（三）第二课堂（20 分）</w:t>
      </w:r>
    </w:p>
    <w:p>
      <w:pPr>
        <w:pStyle w:val="4"/>
        <w:spacing w:before="3"/>
        <w:ind w:left="0"/>
        <w:rPr>
          <w:b/>
          <w:sz w:val="21"/>
        </w:rPr>
      </w:pPr>
    </w:p>
    <w:p>
      <w:pPr>
        <w:spacing w:before="0"/>
        <w:ind w:left="696" w:right="0" w:firstLine="0"/>
        <w:jc w:val="left"/>
        <w:rPr>
          <w:b/>
          <w:sz w:val="24"/>
        </w:rPr>
      </w:pPr>
      <w:r>
        <w:rPr>
          <w:b/>
          <w:sz w:val="24"/>
        </w:rPr>
        <w:t>单项内分值不累加，单项间可累加，总分不超过 20 分</w:t>
      </w:r>
    </w:p>
    <w:p>
      <w:pPr>
        <w:pStyle w:val="4"/>
        <w:spacing w:before="4"/>
        <w:ind w:left="0"/>
        <w:rPr>
          <w:b/>
          <w:sz w:val="21"/>
        </w:rPr>
      </w:pPr>
    </w:p>
    <w:p>
      <w:pPr>
        <w:spacing w:before="0" w:line="453" w:lineRule="auto"/>
        <w:ind w:left="692" w:right="3533" w:firstLine="0"/>
        <w:jc w:val="left"/>
        <w:rPr>
          <w:sz w:val="24"/>
        </w:rPr>
      </w:pPr>
      <w:r>
        <w:rPr>
          <w:sz w:val="24"/>
        </w:rPr>
        <w:t>1、积极参加校内外社会实践活动（包含实习）并且具有相关证明者每项计 3 分/次;</w:t>
      </w:r>
    </w:p>
    <w:p>
      <w:pPr>
        <w:spacing w:before="0" w:line="306" w:lineRule="exact"/>
        <w:ind w:left="692" w:right="0" w:firstLine="0"/>
        <w:jc w:val="left"/>
        <w:rPr>
          <w:sz w:val="24"/>
        </w:rPr>
      </w:pPr>
      <w:r>
        <w:rPr>
          <w:sz w:val="24"/>
        </w:rPr>
        <w:t>2、曾担任或现担任学院团学干部（满 1 年）计 5 分；</w:t>
      </w:r>
    </w:p>
    <w:p>
      <w:pPr>
        <w:pStyle w:val="4"/>
        <w:spacing w:before="3"/>
        <w:ind w:left="0"/>
        <w:rPr>
          <w:sz w:val="21"/>
        </w:rPr>
      </w:pPr>
    </w:p>
    <w:p>
      <w:pPr>
        <w:spacing w:before="0"/>
        <w:ind w:left="692" w:right="0" w:firstLine="0"/>
        <w:jc w:val="left"/>
        <w:rPr>
          <w:sz w:val="24"/>
        </w:rPr>
      </w:pPr>
      <w:r>
        <w:rPr>
          <w:sz w:val="24"/>
        </w:rPr>
        <w:t>3、曾在市级及以上团学组织中接受锻炼者加 8 分。</w:t>
      </w:r>
    </w:p>
    <w:p>
      <w:pPr>
        <w:pStyle w:val="4"/>
        <w:spacing w:before="4"/>
        <w:ind w:left="0"/>
        <w:rPr>
          <w:sz w:val="21"/>
        </w:rPr>
      </w:pPr>
    </w:p>
    <w:p>
      <w:pPr>
        <w:spacing w:before="0"/>
        <w:ind w:left="696" w:right="0" w:firstLine="0"/>
        <w:jc w:val="left"/>
        <w:rPr>
          <w:b/>
          <w:sz w:val="24"/>
        </w:rPr>
      </w:pPr>
      <w:r>
        <w:rPr>
          <w:b/>
          <w:sz w:val="24"/>
        </w:rPr>
        <w:t>（四）学习成绩（10 分）</w:t>
      </w:r>
    </w:p>
    <w:p>
      <w:pPr>
        <w:pStyle w:val="4"/>
        <w:spacing w:before="4"/>
        <w:ind w:left="0"/>
        <w:rPr>
          <w:b/>
          <w:sz w:val="21"/>
        </w:rPr>
      </w:pPr>
    </w:p>
    <w:p>
      <w:pPr>
        <w:spacing w:before="0"/>
        <w:ind w:left="696" w:right="0" w:firstLine="0"/>
        <w:jc w:val="left"/>
        <w:rPr>
          <w:b/>
          <w:sz w:val="24"/>
        </w:rPr>
      </w:pPr>
      <w:r>
        <w:rPr>
          <w:b/>
          <w:sz w:val="24"/>
        </w:rPr>
        <w:t>单项内分值不累加，单项间</w:t>
      </w:r>
      <w:r>
        <w:rPr>
          <w:rFonts w:hint="eastAsia"/>
          <w:b/>
          <w:sz w:val="24"/>
          <w:lang w:eastAsia="zh-CN"/>
        </w:rPr>
        <w:t>不</w:t>
      </w:r>
      <w:r>
        <w:rPr>
          <w:b/>
          <w:sz w:val="24"/>
        </w:rPr>
        <w:t>可累加，总分不超过 10 分</w:t>
      </w:r>
    </w:p>
    <w:p>
      <w:pPr>
        <w:pStyle w:val="4"/>
        <w:spacing w:before="3"/>
        <w:ind w:left="0"/>
        <w:rPr>
          <w:b/>
          <w:sz w:val="21"/>
        </w:rPr>
      </w:pPr>
    </w:p>
    <w:p>
      <w:pPr>
        <w:spacing w:before="0"/>
        <w:ind w:left="692" w:right="0" w:firstLine="0"/>
        <w:jc w:val="left"/>
        <w:rPr>
          <w:sz w:val="24"/>
        </w:rPr>
      </w:pPr>
      <w:r>
        <w:rPr>
          <w:sz w:val="24"/>
        </w:rPr>
        <w:t>1、专业成绩在专业排名前 10%者计 10 分；</w:t>
      </w:r>
    </w:p>
    <w:p>
      <w:pPr>
        <w:pStyle w:val="4"/>
        <w:spacing w:before="3"/>
        <w:ind w:left="0"/>
        <w:rPr>
          <w:sz w:val="21"/>
        </w:rPr>
      </w:pPr>
    </w:p>
    <w:p>
      <w:pPr>
        <w:spacing w:before="1"/>
        <w:ind w:left="692" w:right="0" w:firstLine="0"/>
        <w:jc w:val="left"/>
        <w:rPr>
          <w:sz w:val="24"/>
        </w:rPr>
      </w:pPr>
      <w:r>
        <w:rPr>
          <w:sz w:val="24"/>
        </w:rPr>
        <w:t>2</w:t>
      </w:r>
      <w:r>
        <w:rPr>
          <w:spacing w:val="-5"/>
          <w:sz w:val="24"/>
        </w:rPr>
        <w:t xml:space="preserve">、专业成绩在专业排名前 </w:t>
      </w:r>
      <w:r>
        <w:rPr>
          <w:sz w:val="24"/>
        </w:rPr>
        <w:t>20%</w:t>
      </w:r>
      <w:r>
        <w:rPr>
          <w:spacing w:val="-21"/>
          <w:sz w:val="24"/>
        </w:rPr>
        <w:t xml:space="preserve">者计 </w:t>
      </w:r>
      <w:r>
        <w:rPr>
          <w:sz w:val="24"/>
        </w:rPr>
        <w:t>8</w:t>
      </w:r>
      <w:r>
        <w:rPr>
          <w:spacing w:val="-20"/>
          <w:sz w:val="24"/>
        </w:rPr>
        <w:t xml:space="preserve"> 分；</w:t>
      </w:r>
    </w:p>
    <w:p>
      <w:pPr>
        <w:pStyle w:val="4"/>
        <w:spacing w:before="3"/>
        <w:ind w:left="0"/>
        <w:rPr>
          <w:sz w:val="21"/>
        </w:rPr>
      </w:pPr>
    </w:p>
    <w:p>
      <w:pPr>
        <w:spacing w:before="0"/>
        <w:ind w:left="692" w:right="0" w:firstLine="0"/>
        <w:jc w:val="left"/>
        <w:rPr>
          <w:sz w:val="24"/>
        </w:rPr>
      </w:pPr>
      <w:r>
        <w:rPr>
          <w:sz w:val="24"/>
        </w:rPr>
        <w:t>3</w:t>
      </w:r>
      <w:r>
        <w:rPr>
          <w:spacing w:val="-5"/>
          <w:sz w:val="24"/>
        </w:rPr>
        <w:t xml:space="preserve">、专业成绩在专业排名前 </w:t>
      </w:r>
      <w:r>
        <w:rPr>
          <w:sz w:val="24"/>
        </w:rPr>
        <w:t>30%</w:t>
      </w:r>
      <w:r>
        <w:rPr>
          <w:spacing w:val="-21"/>
          <w:sz w:val="24"/>
        </w:rPr>
        <w:t xml:space="preserve">者计 </w:t>
      </w:r>
      <w:r>
        <w:rPr>
          <w:sz w:val="24"/>
        </w:rPr>
        <w:t>6</w:t>
      </w:r>
      <w:r>
        <w:rPr>
          <w:spacing w:val="-20"/>
          <w:sz w:val="24"/>
        </w:rPr>
        <w:t xml:space="preserve"> 分；</w:t>
      </w:r>
    </w:p>
    <w:p>
      <w:pPr>
        <w:pStyle w:val="4"/>
        <w:spacing w:before="4"/>
        <w:ind w:left="0"/>
        <w:rPr>
          <w:sz w:val="21"/>
        </w:rPr>
      </w:pPr>
    </w:p>
    <w:p>
      <w:pPr>
        <w:spacing w:before="0"/>
        <w:ind w:left="692" w:right="0" w:firstLine="0"/>
        <w:jc w:val="left"/>
        <w:rPr>
          <w:sz w:val="24"/>
        </w:rPr>
      </w:pPr>
      <w:r>
        <w:rPr>
          <w:sz w:val="24"/>
        </w:rPr>
        <w:t>4</w:t>
      </w:r>
      <w:r>
        <w:rPr>
          <w:spacing w:val="-5"/>
          <w:sz w:val="24"/>
        </w:rPr>
        <w:t xml:space="preserve">、专业成绩在专业排名前 </w:t>
      </w:r>
      <w:r>
        <w:rPr>
          <w:sz w:val="24"/>
        </w:rPr>
        <w:t>50%</w:t>
      </w:r>
      <w:r>
        <w:rPr>
          <w:spacing w:val="-21"/>
          <w:sz w:val="24"/>
        </w:rPr>
        <w:t xml:space="preserve">者计 </w:t>
      </w:r>
      <w:r>
        <w:rPr>
          <w:sz w:val="24"/>
        </w:rPr>
        <w:t>4</w:t>
      </w:r>
      <w:r>
        <w:rPr>
          <w:spacing w:val="-20"/>
          <w:sz w:val="24"/>
        </w:rPr>
        <w:t xml:space="preserve"> 分；</w:t>
      </w:r>
    </w:p>
    <w:p>
      <w:pPr>
        <w:spacing w:after="0"/>
        <w:jc w:val="left"/>
        <w:rPr>
          <w:sz w:val="24"/>
        </w:rPr>
        <w:sectPr>
          <w:pgSz w:w="11910" w:h="16840"/>
          <w:pgMar w:top="1440" w:right="780" w:bottom="700" w:left="780" w:header="0" w:footer="507" w:gutter="0"/>
        </w:sectPr>
      </w:pPr>
    </w:p>
    <w:p>
      <w:pPr>
        <w:spacing w:before="28" w:line="382" w:lineRule="exact"/>
        <w:ind w:left="212" w:right="0" w:firstLine="0"/>
        <w:jc w:val="left"/>
        <w:rPr>
          <w:b/>
          <w:sz w:val="30"/>
        </w:rPr>
      </w:pPr>
      <w:r>
        <w:rPr>
          <w:b/>
          <w:sz w:val="30"/>
        </w:rPr>
        <w:t>附件 3：</w:t>
      </w:r>
    </w:p>
    <w:p>
      <w:pPr>
        <w:spacing w:before="0" w:line="382" w:lineRule="exact"/>
        <w:ind w:left="2461" w:right="0" w:firstLine="0"/>
        <w:jc w:val="left"/>
        <w:rPr>
          <w:b/>
          <w:sz w:val="30"/>
        </w:rPr>
      </w:pPr>
      <w:r>
        <w:rPr>
          <w:b/>
          <w:sz w:val="30"/>
        </w:rPr>
        <w:t>贵州大学明德学院十佳毕业生终评统计表</w:t>
      </w:r>
    </w:p>
    <w:p>
      <w:pPr>
        <w:pStyle w:val="4"/>
        <w:spacing w:before="0"/>
        <w:ind w:left="0"/>
        <w:rPr>
          <w:b/>
          <w:sz w:val="29"/>
        </w:rPr>
      </w:pPr>
    </w:p>
    <w:tbl>
      <w:tblPr>
        <w:tblStyle w:val="5"/>
        <w:tblW w:w="9020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1928"/>
        <w:gridCol w:w="1212"/>
        <w:gridCol w:w="1768"/>
        <w:gridCol w:w="1816"/>
        <w:gridCol w:w="15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792" w:type="dxa"/>
            <w:vMerge w:val="restart"/>
          </w:tcPr>
          <w:p>
            <w:pPr>
              <w:pStyle w:val="9"/>
              <w:rPr>
                <w:rFonts w:ascii="仿宋"/>
                <w:b/>
                <w:sz w:val="24"/>
              </w:rPr>
            </w:pPr>
          </w:p>
          <w:p>
            <w:pPr>
              <w:pStyle w:val="9"/>
              <w:rPr>
                <w:rFonts w:ascii="仿宋"/>
                <w:b/>
                <w:sz w:val="24"/>
              </w:rPr>
            </w:pPr>
          </w:p>
          <w:p>
            <w:pPr>
              <w:pStyle w:val="9"/>
              <w:spacing w:before="11"/>
              <w:rPr>
                <w:rFonts w:ascii="仿宋"/>
                <w:b/>
                <w:sz w:val="16"/>
              </w:rPr>
            </w:pPr>
          </w:p>
          <w:p>
            <w:pPr>
              <w:pStyle w:val="9"/>
              <w:ind w:left="155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928" w:type="dxa"/>
            <w:vMerge w:val="restart"/>
          </w:tcPr>
          <w:p>
            <w:pPr>
              <w:pStyle w:val="9"/>
              <w:rPr>
                <w:rFonts w:ascii="仿宋"/>
                <w:b/>
                <w:sz w:val="24"/>
              </w:rPr>
            </w:pPr>
          </w:p>
          <w:p>
            <w:pPr>
              <w:pStyle w:val="9"/>
              <w:rPr>
                <w:rFonts w:ascii="仿宋"/>
                <w:b/>
                <w:sz w:val="24"/>
              </w:rPr>
            </w:pPr>
          </w:p>
          <w:p>
            <w:pPr>
              <w:pStyle w:val="9"/>
              <w:spacing w:before="11"/>
              <w:rPr>
                <w:rFonts w:ascii="仿宋"/>
                <w:b/>
                <w:sz w:val="16"/>
              </w:rPr>
            </w:pPr>
          </w:p>
          <w:p>
            <w:pPr>
              <w:pStyle w:val="9"/>
              <w:ind w:left="362"/>
              <w:rPr>
                <w:sz w:val="24"/>
              </w:rPr>
            </w:pPr>
            <w:r>
              <w:rPr>
                <w:sz w:val="24"/>
              </w:rPr>
              <w:t>候选人姓名</w:t>
            </w:r>
          </w:p>
        </w:tc>
        <w:tc>
          <w:tcPr>
            <w:tcW w:w="1212" w:type="dxa"/>
            <w:vMerge w:val="restart"/>
          </w:tcPr>
          <w:p>
            <w:pPr>
              <w:pStyle w:val="9"/>
              <w:rPr>
                <w:rFonts w:ascii="仿宋"/>
                <w:b/>
                <w:sz w:val="24"/>
              </w:rPr>
            </w:pPr>
          </w:p>
          <w:p>
            <w:pPr>
              <w:pStyle w:val="9"/>
              <w:spacing w:before="2"/>
              <w:rPr>
                <w:rFonts w:ascii="仿宋"/>
                <w:b/>
                <w:sz w:val="26"/>
              </w:rPr>
            </w:pPr>
          </w:p>
          <w:p>
            <w:pPr>
              <w:pStyle w:val="9"/>
              <w:spacing w:before="1"/>
              <w:ind w:left="123"/>
              <w:rPr>
                <w:sz w:val="24"/>
              </w:rPr>
            </w:pPr>
            <w:r>
              <w:rPr>
                <w:sz w:val="24"/>
              </w:rPr>
              <w:t>网络投票</w:t>
            </w:r>
          </w:p>
          <w:p>
            <w:pPr>
              <w:pStyle w:val="9"/>
              <w:spacing w:before="72"/>
              <w:ind w:left="183"/>
              <w:rPr>
                <w:sz w:val="24"/>
              </w:rPr>
            </w:pPr>
            <w:r>
              <w:rPr>
                <w:sz w:val="24"/>
              </w:rPr>
              <w:t>（10%）</w:t>
            </w:r>
          </w:p>
        </w:tc>
        <w:tc>
          <w:tcPr>
            <w:tcW w:w="3584" w:type="dxa"/>
            <w:gridSpan w:val="2"/>
          </w:tcPr>
          <w:p>
            <w:pPr>
              <w:pStyle w:val="9"/>
              <w:spacing w:before="5"/>
              <w:rPr>
                <w:rFonts w:ascii="仿宋"/>
                <w:b/>
                <w:sz w:val="27"/>
              </w:rPr>
            </w:pPr>
          </w:p>
          <w:p>
            <w:pPr>
              <w:pStyle w:val="9"/>
              <w:ind w:left="1072"/>
              <w:rPr>
                <w:sz w:val="24"/>
              </w:rPr>
            </w:pPr>
            <w:r>
              <w:rPr>
                <w:sz w:val="24"/>
              </w:rPr>
              <w:t>现场表现得分</w:t>
            </w:r>
          </w:p>
        </w:tc>
        <w:tc>
          <w:tcPr>
            <w:tcW w:w="1504" w:type="dxa"/>
            <w:vMerge w:val="restart"/>
          </w:tcPr>
          <w:p>
            <w:pPr>
              <w:pStyle w:val="9"/>
              <w:rPr>
                <w:rFonts w:ascii="仿宋"/>
                <w:b/>
                <w:sz w:val="24"/>
              </w:rPr>
            </w:pPr>
          </w:p>
          <w:p>
            <w:pPr>
              <w:pStyle w:val="9"/>
              <w:rPr>
                <w:rFonts w:ascii="仿宋"/>
                <w:b/>
                <w:sz w:val="24"/>
              </w:rPr>
            </w:pPr>
          </w:p>
          <w:p>
            <w:pPr>
              <w:pStyle w:val="9"/>
              <w:spacing w:before="11"/>
              <w:rPr>
                <w:rFonts w:ascii="仿宋"/>
                <w:b/>
                <w:sz w:val="16"/>
              </w:rPr>
            </w:pPr>
          </w:p>
          <w:p>
            <w:pPr>
              <w:pStyle w:val="9"/>
              <w:tabs>
                <w:tab w:val="left" w:pos="873"/>
              </w:tabs>
              <w:ind w:left="393"/>
              <w:rPr>
                <w:sz w:val="24"/>
              </w:rPr>
            </w:pPr>
            <w:r>
              <w:rPr>
                <w:sz w:val="24"/>
              </w:rPr>
              <w:t>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7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8" w:type="dxa"/>
          </w:tcPr>
          <w:p>
            <w:pPr>
              <w:pStyle w:val="9"/>
              <w:spacing w:before="159"/>
              <w:ind w:left="404"/>
              <w:rPr>
                <w:sz w:val="24"/>
              </w:rPr>
            </w:pPr>
            <w:r>
              <w:rPr>
                <w:sz w:val="24"/>
              </w:rPr>
              <w:t>教师评委</w:t>
            </w:r>
          </w:p>
          <w:p>
            <w:pPr>
              <w:pStyle w:val="9"/>
              <w:spacing w:before="72"/>
              <w:ind w:left="464"/>
              <w:rPr>
                <w:sz w:val="24"/>
              </w:rPr>
            </w:pPr>
            <w:r>
              <w:rPr>
                <w:sz w:val="24"/>
              </w:rPr>
              <w:t>（50%）</w:t>
            </w:r>
          </w:p>
        </w:tc>
        <w:tc>
          <w:tcPr>
            <w:tcW w:w="1816" w:type="dxa"/>
          </w:tcPr>
          <w:p>
            <w:pPr>
              <w:pStyle w:val="9"/>
              <w:spacing w:before="159" w:line="297" w:lineRule="auto"/>
              <w:ind w:left="609" w:right="415" w:hanging="181"/>
              <w:rPr>
                <w:sz w:val="24"/>
              </w:rPr>
            </w:pPr>
            <w:r>
              <w:rPr>
                <w:sz w:val="24"/>
              </w:rPr>
              <w:t>学生评委(40%)</w:t>
            </w:r>
          </w:p>
        </w:tc>
        <w:tc>
          <w:tcPr>
            <w:tcW w:w="15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792" w:type="dxa"/>
          </w:tcPr>
          <w:p>
            <w:pPr>
              <w:pStyle w:val="9"/>
              <w:spacing w:before="67"/>
              <w:ind w:left="335"/>
              <w:rPr>
                <w:rFonts w:ascii="黑体"/>
                <w:sz w:val="24"/>
              </w:rPr>
            </w:pPr>
            <w:r>
              <w:rPr>
                <w:rFonts w:ascii="黑体"/>
                <w:sz w:val="24"/>
              </w:rPr>
              <w:t>1</w:t>
            </w:r>
          </w:p>
        </w:tc>
        <w:tc>
          <w:tcPr>
            <w:tcW w:w="192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6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92" w:type="dxa"/>
          </w:tcPr>
          <w:p>
            <w:pPr>
              <w:pStyle w:val="9"/>
              <w:spacing w:before="67"/>
              <w:ind w:left="335"/>
              <w:rPr>
                <w:rFonts w:ascii="黑体"/>
                <w:sz w:val="24"/>
              </w:rPr>
            </w:pPr>
            <w:r>
              <w:rPr>
                <w:rFonts w:ascii="黑体"/>
                <w:sz w:val="24"/>
              </w:rPr>
              <w:t>2</w:t>
            </w:r>
          </w:p>
        </w:tc>
        <w:tc>
          <w:tcPr>
            <w:tcW w:w="192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6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792" w:type="dxa"/>
          </w:tcPr>
          <w:p>
            <w:pPr>
              <w:pStyle w:val="9"/>
              <w:spacing w:before="63"/>
              <w:ind w:left="335"/>
              <w:rPr>
                <w:rFonts w:ascii="黑体"/>
                <w:sz w:val="24"/>
              </w:rPr>
            </w:pPr>
            <w:r>
              <w:rPr>
                <w:rFonts w:ascii="黑体"/>
                <w:sz w:val="24"/>
              </w:rPr>
              <w:t>3</w:t>
            </w:r>
          </w:p>
        </w:tc>
        <w:tc>
          <w:tcPr>
            <w:tcW w:w="192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6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792" w:type="dxa"/>
          </w:tcPr>
          <w:p>
            <w:pPr>
              <w:pStyle w:val="9"/>
              <w:spacing w:before="63"/>
              <w:ind w:left="335"/>
              <w:rPr>
                <w:rFonts w:ascii="黑体"/>
                <w:sz w:val="24"/>
              </w:rPr>
            </w:pPr>
            <w:r>
              <w:rPr>
                <w:rFonts w:ascii="黑体"/>
                <w:sz w:val="24"/>
              </w:rPr>
              <w:t>4</w:t>
            </w:r>
          </w:p>
        </w:tc>
        <w:tc>
          <w:tcPr>
            <w:tcW w:w="192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6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792" w:type="dxa"/>
          </w:tcPr>
          <w:p>
            <w:pPr>
              <w:pStyle w:val="9"/>
              <w:spacing w:before="67"/>
              <w:ind w:left="335"/>
              <w:rPr>
                <w:rFonts w:ascii="黑体"/>
                <w:sz w:val="24"/>
              </w:rPr>
            </w:pPr>
            <w:r>
              <w:rPr>
                <w:rFonts w:ascii="黑体"/>
                <w:sz w:val="24"/>
              </w:rPr>
              <w:t>5</w:t>
            </w:r>
          </w:p>
        </w:tc>
        <w:tc>
          <w:tcPr>
            <w:tcW w:w="192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6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92" w:type="dxa"/>
          </w:tcPr>
          <w:p>
            <w:pPr>
              <w:pStyle w:val="9"/>
              <w:spacing w:before="67"/>
              <w:ind w:left="335"/>
              <w:rPr>
                <w:rFonts w:ascii="黑体"/>
                <w:sz w:val="24"/>
              </w:rPr>
            </w:pPr>
            <w:r>
              <w:rPr>
                <w:rFonts w:ascii="黑体"/>
                <w:sz w:val="24"/>
              </w:rPr>
              <w:t>6</w:t>
            </w:r>
          </w:p>
        </w:tc>
        <w:tc>
          <w:tcPr>
            <w:tcW w:w="192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6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792" w:type="dxa"/>
          </w:tcPr>
          <w:p>
            <w:pPr>
              <w:pStyle w:val="9"/>
              <w:spacing w:before="63"/>
              <w:ind w:left="335"/>
              <w:rPr>
                <w:rFonts w:ascii="黑体"/>
                <w:sz w:val="24"/>
              </w:rPr>
            </w:pPr>
            <w:r>
              <w:rPr>
                <w:rFonts w:ascii="黑体"/>
                <w:sz w:val="24"/>
              </w:rPr>
              <w:t>7</w:t>
            </w:r>
          </w:p>
        </w:tc>
        <w:tc>
          <w:tcPr>
            <w:tcW w:w="192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6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792" w:type="dxa"/>
          </w:tcPr>
          <w:p>
            <w:pPr>
              <w:pStyle w:val="9"/>
              <w:spacing w:before="63"/>
              <w:ind w:left="335"/>
              <w:rPr>
                <w:rFonts w:ascii="黑体"/>
                <w:sz w:val="24"/>
              </w:rPr>
            </w:pPr>
            <w:r>
              <w:rPr>
                <w:rFonts w:ascii="黑体"/>
                <w:sz w:val="24"/>
              </w:rPr>
              <w:t>8</w:t>
            </w:r>
          </w:p>
        </w:tc>
        <w:tc>
          <w:tcPr>
            <w:tcW w:w="192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6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792" w:type="dxa"/>
          </w:tcPr>
          <w:p>
            <w:pPr>
              <w:pStyle w:val="9"/>
              <w:spacing w:before="67"/>
              <w:ind w:left="335"/>
              <w:rPr>
                <w:rFonts w:ascii="黑体"/>
                <w:sz w:val="24"/>
              </w:rPr>
            </w:pPr>
            <w:r>
              <w:rPr>
                <w:rFonts w:ascii="黑体"/>
                <w:sz w:val="24"/>
              </w:rPr>
              <w:t>9</w:t>
            </w:r>
          </w:p>
        </w:tc>
        <w:tc>
          <w:tcPr>
            <w:tcW w:w="192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6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92" w:type="dxa"/>
          </w:tcPr>
          <w:p>
            <w:pPr>
              <w:pStyle w:val="9"/>
              <w:spacing w:before="67"/>
              <w:ind w:left="275"/>
              <w:rPr>
                <w:rFonts w:ascii="黑体"/>
                <w:sz w:val="24"/>
              </w:rPr>
            </w:pPr>
            <w:r>
              <w:rPr>
                <w:rFonts w:ascii="黑体"/>
                <w:sz w:val="24"/>
              </w:rPr>
              <w:t>10</w:t>
            </w:r>
          </w:p>
        </w:tc>
        <w:tc>
          <w:tcPr>
            <w:tcW w:w="192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6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792" w:type="dxa"/>
          </w:tcPr>
          <w:p>
            <w:pPr>
              <w:pStyle w:val="9"/>
              <w:spacing w:before="63"/>
              <w:ind w:left="275"/>
              <w:rPr>
                <w:rFonts w:ascii="黑体"/>
                <w:sz w:val="24"/>
              </w:rPr>
            </w:pPr>
            <w:r>
              <w:rPr>
                <w:rFonts w:ascii="黑体"/>
                <w:sz w:val="24"/>
              </w:rPr>
              <w:t>11</w:t>
            </w:r>
          </w:p>
        </w:tc>
        <w:tc>
          <w:tcPr>
            <w:tcW w:w="192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6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792" w:type="dxa"/>
          </w:tcPr>
          <w:p>
            <w:pPr>
              <w:pStyle w:val="9"/>
              <w:spacing w:before="63"/>
              <w:ind w:left="275"/>
              <w:rPr>
                <w:rFonts w:ascii="黑体"/>
                <w:sz w:val="24"/>
              </w:rPr>
            </w:pPr>
            <w:r>
              <w:rPr>
                <w:rFonts w:ascii="黑体"/>
                <w:sz w:val="24"/>
              </w:rPr>
              <w:t>12</w:t>
            </w:r>
          </w:p>
        </w:tc>
        <w:tc>
          <w:tcPr>
            <w:tcW w:w="192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6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792" w:type="dxa"/>
          </w:tcPr>
          <w:p>
            <w:pPr>
              <w:pStyle w:val="9"/>
              <w:spacing w:before="67"/>
              <w:ind w:left="275"/>
              <w:rPr>
                <w:rFonts w:ascii="黑体"/>
                <w:sz w:val="24"/>
              </w:rPr>
            </w:pPr>
            <w:r>
              <w:rPr>
                <w:rFonts w:ascii="黑体"/>
                <w:sz w:val="24"/>
              </w:rPr>
              <w:t>13</w:t>
            </w:r>
          </w:p>
        </w:tc>
        <w:tc>
          <w:tcPr>
            <w:tcW w:w="192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6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92" w:type="dxa"/>
          </w:tcPr>
          <w:p>
            <w:pPr>
              <w:pStyle w:val="9"/>
              <w:spacing w:before="67"/>
              <w:ind w:left="275"/>
              <w:rPr>
                <w:rFonts w:ascii="黑体"/>
                <w:sz w:val="24"/>
              </w:rPr>
            </w:pPr>
            <w:r>
              <w:rPr>
                <w:rFonts w:ascii="黑体"/>
                <w:sz w:val="24"/>
              </w:rPr>
              <w:t>14</w:t>
            </w:r>
          </w:p>
        </w:tc>
        <w:tc>
          <w:tcPr>
            <w:tcW w:w="192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6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792" w:type="dxa"/>
          </w:tcPr>
          <w:p>
            <w:pPr>
              <w:pStyle w:val="9"/>
              <w:spacing w:before="63"/>
              <w:ind w:left="275"/>
              <w:rPr>
                <w:rFonts w:ascii="黑体"/>
                <w:sz w:val="24"/>
              </w:rPr>
            </w:pPr>
            <w:r>
              <w:rPr>
                <w:rFonts w:ascii="黑体"/>
                <w:sz w:val="24"/>
              </w:rPr>
              <w:t>15</w:t>
            </w:r>
          </w:p>
        </w:tc>
        <w:tc>
          <w:tcPr>
            <w:tcW w:w="192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6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8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0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jc w:val="right"/>
        <w:rPr>
          <w:rFonts w:hint="eastAsia"/>
          <w:b/>
          <w:bCs/>
          <w:i w:val="0"/>
          <w:iCs w:val="0"/>
          <w:sz w:val="36"/>
          <w:szCs w:val="36"/>
          <w:lang w:eastAsia="zh-CN"/>
        </w:rPr>
      </w:pPr>
    </w:p>
    <w:p>
      <w:pPr>
        <w:jc w:val="right"/>
        <w:rPr>
          <w:rFonts w:hint="eastAsia"/>
          <w:b/>
          <w:bCs/>
          <w:i w:val="0"/>
          <w:iCs w:val="0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/>
          <w:b/>
          <w:bCs/>
          <w:i w:val="0"/>
          <w:iCs w:val="0"/>
          <w:sz w:val="36"/>
          <w:szCs w:val="36"/>
          <w:lang w:eastAsia="zh-CN"/>
        </w:rPr>
        <w:t>经济管理系</w:t>
      </w:r>
    </w:p>
    <w:p>
      <w:pPr>
        <w:jc w:val="right"/>
        <w:rPr>
          <w:rFonts w:hint="default"/>
          <w:b/>
          <w:bCs/>
          <w:i w:val="0"/>
          <w:iCs w:val="0"/>
          <w:sz w:val="36"/>
          <w:szCs w:val="36"/>
          <w:lang w:val="en-US" w:eastAsia="zh-CN"/>
        </w:rPr>
      </w:pPr>
      <w:r>
        <w:rPr>
          <w:rFonts w:hint="eastAsia"/>
          <w:b/>
          <w:bCs/>
          <w:i w:val="0"/>
          <w:iCs w:val="0"/>
          <w:sz w:val="36"/>
          <w:szCs w:val="36"/>
          <w:lang w:val="en-US" w:eastAsia="zh-CN"/>
        </w:rPr>
        <w:t>2019年4月10日</w:t>
      </w:r>
    </w:p>
    <w:sectPr>
      <w:pgSz w:w="11910" w:h="16840"/>
      <w:pgMar w:top="1400" w:right="780" w:bottom="700" w:left="780" w:header="0" w:footer="507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0" w:line="14" w:lineRule="auto"/>
      <w:ind w:left="0"/>
      <w:rPr>
        <w:sz w:val="20"/>
      </w:rPr>
    </w:pPr>
    <w:r>
      <w:pict>
        <v:shape id="_x0000_s4097" o:spid="_x0000_s4097" o:spt="202" type="#_x0000_t202" style="position:absolute;left:0pt;margin-left:522.35pt;margin-top:805.4pt;height:12pt;width:24.6pt;mso-position-horizontal-relative:page;mso-position-vertical-relative:page;z-index:-348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25" w:lineRule="exact"/>
                  <w:ind w:left="20" w:right="0" w:firstLine="0"/>
                  <w:jc w:val="left"/>
                  <w:rPr>
                    <w:rFonts w:ascii="宋体" w:hAnsi="宋体"/>
                    <w:sz w:val="18"/>
                  </w:rPr>
                </w:pPr>
                <w:r>
                  <w:rPr>
                    <w:rFonts w:ascii="宋体" w:hAnsi="宋体"/>
                    <w:sz w:val="18"/>
                  </w:rPr>
                  <w:t>—</w:t>
                </w:r>
                <w:r>
                  <w:fldChar w:fldCharType="begin"/>
                </w:r>
                <w:r>
                  <w:rPr>
                    <w:rFonts w:ascii="Calibri" w:hAns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宋体" w:hAnsi="宋体"/>
                    <w:sz w:val="18"/>
                  </w:rPr>
                  <w:t>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0" w:line="14" w:lineRule="auto"/>
      <w:ind w:left="0"/>
      <w:rPr>
        <w:sz w:val="20"/>
      </w:rPr>
    </w:pPr>
    <w:r>
      <w:pict>
        <v:shape id="_x0000_s4098" o:spid="_x0000_s4098" o:spt="202" type="#_x0000_t202" style="position:absolute;left:0pt;margin-left:48.6pt;margin-top:805.4pt;height:12pt;width:29.2pt;mso-position-horizontal-relative:page;mso-position-vertical-relative:page;z-index:-348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25" w:lineRule="exact"/>
                  <w:ind w:left="20" w:right="0" w:firstLine="0"/>
                  <w:jc w:val="left"/>
                  <w:rPr>
                    <w:rFonts w:ascii="宋体" w:hAnsi="宋体"/>
                    <w:sz w:val="18"/>
                  </w:rPr>
                </w:pPr>
                <w:r>
                  <w:rPr>
                    <w:rFonts w:ascii="宋体" w:hAnsi="宋体"/>
                    <w:sz w:val="18"/>
                  </w:rPr>
                  <w:t>—</w:t>
                </w:r>
                <w:r>
                  <w:fldChar w:fldCharType="begin"/>
                </w:r>
                <w:r>
                  <w:rPr>
                    <w:rFonts w:ascii="Calibri" w:hAns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rFonts w:ascii="宋体" w:hAnsi="宋体"/>
                    <w:sz w:val="18"/>
                  </w:rPr>
                  <w:t>—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1B1DB"/>
    <w:multiLevelType w:val="singleLevel"/>
    <w:tmpl w:val="58C1B1D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useFELayout/>
    <w:compatSetting w:name="compatibilityMode" w:uri="http://schemas.microsoft.com/office/word" w:val="12"/>
  </w:compat>
  <w:rsids>
    <w:rsidRoot w:val="00000000"/>
    <w:rsid w:val="00481758"/>
    <w:rsid w:val="021122BE"/>
    <w:rsid w:val="026C67A3"/>
    <w:rsid w:val="03DA65E1"/>
    <w:rsid w:val="03EC7A58"/>
    <w:rsid w:val="043B72B7"/>
    <w:rsid w:val="04876FE3"/>
    <w:rsid w:val="04A5527D"/>
    <w:rsid w:val="04D603DA"/>
    <w:rsid w:val="05080259"/>
    <w:rsid w:val="05536F76"/>
    <w:rsid w:val="066A4756"/>
    <w:rsid w:val="06B40A9E"/>
    <w:rsid w:val="06CE1355"/>
    <w:rsid w:val="06EC56A3"/>
    <w:rsid w:val="06FD53E1"/>
    <w:rsid w:val="070A7922"/>
    <w:rsid w:val="072C29C0"/>
    <w:rsid w:val="0736223B"/>
    <w:rsid w:val="07D16FD2"/>
    <w:rsid w:val="0817228A"/>
    <w:rsid w:val="081C545C"/>
    <w:rsid w:val="082910DC"/>
    <w:rsid w:val="0A1B616E"/>
    <w:rsid w:val="0A3A2A6A"/>
    <w:rsid w:val="0A5651F2"/>
    <w:rsid w:val="0B021F90"/>
    <w:rsid w:val="0B9C2BC8"/>
    <w:rsid w:val="0BAC4F7E"/>
    <w:rsid w:val="0C981869"/>
    <w:rsid w:val="0CC25944"/>
    <w:rsid w:val="0CF0238B"/>
    <w:rsid w:val="0DAF4A72"/>
    <w:rsid w:val="0DE01EAA"/>
    <w:rsid w:val="0E6F48AB"/>
    <w:rsid w:val="0E757F11"/>
    <w:rsid w:val="0F3A636C"/>
    <w:rsid w:val="0FC77668"/>
    <w:rsid w:val="111B20CE"/>
    <w:rsid w:val="11AF614F"/>
    <w:rsid w:val="11BB3BB3"/>
    <w:rsid w:val="121D4758"/>
    <w:rsid w:val="12944C60"/>
    <w:rsid w:val="12DE1D35"/>
    <w:rsid w:val="13946358"/>
    <w:rsid w:val="141D32B1"/>
    <w:rsid w:val="142304B5"/>
    <w:rsid w:val="14B21938"/>
    <w:rsid w:val="14D72DF7"/>
    <w:rsid w:val="15304C55"/>
    <w:rsid w:val="16075E87"/>
    <w:rsid w:val="16766B1A"/>
    <w:rsid w:val="16E844D6"/>
    <w:rsid w:val="16FA3CEB"/>
    <w:rsid w:val="17D36607"/>
    <w:rsid w:val="17FF625A"/>
    <w:rsid w:val="18464BBF"/>
    <w:rsid w:val="186A2874"/>
    <w:rsid w:val="196416D2"/>
    <w:rsid w:val="19AC7AA2"/>
    <w:rsid w:val="1A220F96"/>
    <w:rsid w:val="1A2F0378"/>
    <w:rsid w:val="1A870356"/>
    <w:rsid w:val="1AA73823"/>
    <w:rsid w:val="1B0D7F6E"/>
    <w:rsid w:val="1B475DC9"/>
    <w:rsid w:val="1B726980"/>
    <w:rsid w:val="1BD55CF1"/>
    <w:rsid w:val="1CBC002B"/>
    <w:rsid w:val="1CD52B78"/>
    <w:rsid w:val="1CD53F46"/>
    <w:rsid w:val="1CF33B6F"/>
    <w:rsid w:val="1D4D6F8E"/>
    <w:rsid w:val="1EBD1D77"/>
    <w:rsid w:val="1ED17C2F"/>
    <w:rsid w:val="1F8B4C96"/>
    <w:rsid w:val="1FCD40C4"/>
    <w:rsid w:val="1FD7208E"/>
    <w:rsid w:val="20A54AC8"/>
    <w:rsid w:val="216742DF"/>
    <w:rsid w:val="21DA5AD3"/>
    <w:rsid w:val="224D47C7"/>
    <w:rsid w:val="22D71623"/>
    <w:rsid w:val="23084F50"/>
    <w:rsid w:val="236A18D5"/>
    <w:rsid w:val="23E55A29"/>
    <w:rsid w:val="2405793D"/>
    <w:rsid w:val="246361E6"/>
    <w:rsid w:val="25160E4D"/>
    <w:rsid w:val="258C411A"/>
    <w:rsid w:val="25A93688"/>
    <w:rsid w:val="26811625"/>
    <w:rsid w:val="26917F59"/>
    <w:rsid w:val="26CC70D4"/>
    <w:rsid w:val="26CE2565"/>
    <w:rsid w:val="26D41794"/>
    <w:rsid w:val="277E5F9E"/>
    <w:rsid w:val="27B66E72"/>
    <w:rsid w:val="292079B8"/>
    <w:rsid w:val="29513E5C"/>
    <w:rsid w:val="298C548C"/>
    <w:rsid w:val="29EA13D8"/>
    <w:rsid w:val="2A1A6234"/>
    <w:rsid w:val="2A484D29"/>
    <w:rsid w:val="2A511CE0"/>
    <w:rsid w:val="2A6C51A3"/>
    <w:rsid w:val="2A7D39D3"/>
    <w:rsid w:val="2A9D42AB"/>
    <w:rsid w:val="2AB04679"/>
    <w:rsid w:val="2C9D48A9"/>
    <w:rsid w:val="2CDA7283"/>
    <w:rsid w:val="2D774BFE"/>
    <w:rsid w:val="2DC830AB"/>
    <w:rsid w:val="2DDB2FD5"/>
    <w:rsid w:val="2DF458BF"/>
    <w:rsid w:val="2DF46324"/>
    <w:rsid w:val="2E8F3524"/>
    <w:rsid w:val="2F2418AE"/>
    <w:rsid w:val="2F4D50EF"/>
    <w:rsid w:val="2F736323"/>
    <w:rsid w:val="2F9613FC"/>
    <w:rsid w:val="2FB91A24"/>
    <w:rsid w:val="2FBE7AB8"/>
    <w:rsid w:val="30AB1701"/>
    <w:rsid w:val="30CC509D"/>
    <w:rsid w:val="30DA0D1E"/>
    <w:rsid w:val="30FC3741"/>
    <w:rsid w:val="31473C92"/>
    <w:rsid w:val="31857F47"/>
    <w:rsid w:val="31CA1584"/>
    <w:rsid w:val="32046D1A"/>
    <w:rsid w:val="32555901"/>
    <w:rsid w:val="32DF25D9"/>
    <w:rsid w:val="33412528"/>
    <w:rsid w:val="334D2BFD"/>
    <w:rsid w:val="33D333AE"/>
    <w:rsid w:val="34286F1C"/>
    <w:rsid w:val="351F2291"/>
    <w:rsid w:val="353F3AC2"/>
    <w:rsid w:val="355E0CD4"/>
    <w:rsid w:val="358B0BCE"/>
    <w:rsid w:val="361D3D4F"/>
    <w:rsid w:val="363B7710"/>
    <w:rsid w:val="37260114"/>
    <w:rsid w:val="37374597"/>
    <w:rsid w:val="37612D47"/>
    <w:rsid w:val="37A62038"/>
    <w:rsid w:val="37B65600"/>
    <w:rsid w:val="37BC7779"/>
    <w:rsid w:val="37C525B8"/>
    <w:rsid w:val="386D0E3E"/>
    <w:rsid w:val="38F23CE3"/>
    <w:rsid w:val="39415ACC"/>
    <w:rsid w:val="396B47BA"/>
    <w:rsid w:val="39CB42A8"/>
    <w:rsid w:val="3A0B4C30"/>
    <w:rsid w:val="3A2E07E7"/>
    <w:rsid w:val="3A612BE9"/>
    <w:rsid w:val="3A6D7A60"/>
    <w:rsid w:val="3B073379"/>
    <w:rsid w:val="3B5B77D9"/>
    <w:rsid w:val="3B804706"/>
    <w:rsid w:val="3BB37ECA"/>
    <w:rsid w:val="3BBC7486"/>
    <w:rsid w:val="3BC43BF0"/>
    <w:rsid w:val="3C0B5C08"/>
    <w:rsid w:val="3CD971E5"/>
    <w:rsid w:val="3CDF48FA"/>
    <w:rsid w:val="3EFE548A"/>
    <w:rsid w:val="3F837530"/>
    <w:rsid w:val="3FB55F85"/>
    <w:rsid w:val="40416ABE"/>
    <w:rsid w:val="40546499"/>
    <w:rsid w:val="40E61ECE"/>
    <w:rsid w:val="421130C4"/>
    <w:rsid w:val="425761A7"/>
    <w:rsid w:val="42F87656"/>
    <w:rsid w:val="43507FC4"/>
    <w:rsid w:val="44C76B6F"/>
    <w:rsid w:val="44F7306F"/>
    <w:rsid w:val="452179A2"/>
    <w:rsid w:val="453378D5"/>
    <w:rsid w:val="454339DE"/>
    <w:rsid w:val="4571035F"/>
    <w:rsid w:val="45AA28F9"/>
    <w:rsid w:val="45EA3479"/>
    <w:rsid w:val="46324535"/>
    <w:rsid w:val="46446927"/>
    <w:rsid w:val="46D80F2E"/>
    <w:rsid w:val="46F7385E"/>
    <w:rsid w:val="4718366C"/>
    <w:rsid w:val="47563508"/>
    <w:rsid w:val="47783EF7"/>
    <w:rsid w:val="4800136B"/>
    <w:rsid w:val="486965C6"/>
    <w:rsid w:val="49425611"/>
    <w:rsid w:val="4A130440"/>
    <w:rsid w:val="4A4B40CB"/>
    <w:rsid w:val="4BBA24C2"/>
    <w:rsid w:val="4CCE1C6B"/>
    <w:rsid w:val="4CF84B92"/>
    <w:rsid w:val="4D02209A"/>
    <w:rsid w:val="4D9901F6"/>
    <w:rsid w:val="4DD3215A"/>
    <w:rsid w:val="4E1D4598"/>
    <w:rsid w:val="4E1E2992"/>
    <w:rsid w:val="4E2B59A2"/>
    <w:rsid w:val="4E9D40FC"/>
    <w:rsid w:val="4F597D91"/>
    <w:rsid w:val="4FA979D1"/>
    <w:rsid w:val="4FD6107B"/>
    <w:rsid w:val="506B4B9C"/>
    <w:rsid w:val="50722D5F"/>
    <w:rsid w:val="51873E5B"/>
    <w:rsid w:val="531768CB"/>
    <w:rsid w:val="54B61580"/>
    <w:rsid w:val="5553632E"/>
    <w:rsid w:val="55D61DF6"/>
    <w:rsid w:val="55E5400D"/>
    <w:rsid w:val="57E81D31"/>
    <w:rsid w:val="57EC3E59"/>
    <w:rsid w:val="57F528CC"/>
    <w:rsid w:val="582E28AB"/>
    <w:rsid w:val="588E7C3A"/>
    <w:rsid w:val="58D732B6"/>
    <w:rsid w:val="5913112D"/>
    <w:rsid w:val="599A1899"/>
    <w:rsid w:val="5A0A7796"/>
    <w:rsid w:val="5A265E2A"/>
    <w:rsid w:val="5AE017AB"/>
    <w:rsid w:val="5B782851"/>
    <w:rsid w:val="5B91077D"/>
    <w:rsid w:val="5B924DC0"/>
    <w:rsid w:val="5BF5495F"/>
    <w:rsid w:val="5C661588"/>
    <w:rsid w:val="5D0E53EC"/>
    <w:rsid w:val="5D885A38"/>
    <w:rsid w:val="5DF0400F"/>
    <w:rsid w:val="5E162B34"/>
    <w:rsid w:val="5E6663FA"/>
    <w:rsid w:val="5FAF1111"/>
    <w:rsid w:val="609330BB"/>
    <w:rsid w:val="61A72FFD"/>
    <w:rsid w:val="61AC61C9"/>
    <w:rsid w:val="62EA23F9"/>
    <w:rsid w:val="630D1313"/>
    <w:rsid w:val="635C226B"/>
    <w:rsid w:val="63881DE9"/>
    <w:rsid w:val="647F1A56"/>
    <w:rsid w:val="64C41EDF"/>
    <w:rsid w:val="65054A44"/>
    <w:rsid w:val="65317555"/>
    <w:rsid w:val="659A019A"/>
    <w:rsid w:val="65EA1347"/>
    <w:rsid w:val="66101414"/>
    <w:rsid w:val="662B4DD9"/>
    <w:rsid w:val="667D30AE"/>
    <w:rsid w:val="668A42F6"/>
    <w:rsid w:val="66D74E96"/>
    <w:rsid w:val="67D32AA7"/>
    <w:rsid w:val="687831A5"/>
    <w:rsid w:val="68DA2223"/>
    <w:rsid w:val="69023EC2"/>
    <w:rsid w:val="69626CAB"/>
    <w:rsid w:val="697B1EE8"/>
    <w:rsid w:val="69940996"/>
    <w:rsid w:val="699E4B28"/>
    <w:rsid w:val="6A554407"/>
    <w:rsid w:val="6C2746C4"/>
    <w:rsid w:val="6C5763F8"/>
    <w:rsid w:val="6D1F6669"/>
    <w:rsid w:val="6D5C7BC7"/>
    <w:rsid w:val="6DF9675A"/>
    <w:rsid w:val="6E8051C9"/>
    <w:rsid w:val="6FBC5CA3"/>
    <w:rsid w:val="6FC03F7E"/>
    <w:rsid w:val="6FC86368"/>
    <w:rsid w:val="6FE95DD4"/>
    <w:rsid w:val="71A06506"/>
    <w:rsid w:val="71BB584B"/>
    <w:rsid w:val="73736E11"/>
    <w:rsid w:val="73AB0732"/>
    <w:rsid w:val="73F85A17"/>
    <w:rsid w:val="7410192A"/>
    <w:rsid w:val="74996B39"/>
    <w:rsid w:val="74DA7FA5"/>
    <w:rsid w:val="74E85856"/>
    <w:rsid w:val="75322F12"/>
    <w:rsid w:val="75500B73"/>
    <w:rsid w:val="756362FE"/>
    <w:rsid w:val="75655711"/>
    <w:rsid w:val="75B6661F"/>
    <w:rsid w:val="75CA3D3A"/>
    <w:rsid w:val="75E660FE"/>
    <w:rsid w:val="76083F74"/>
    <w:rsid w:val="76145877"/>
    <w:rsid w:val="76620515"/>
    <w:rsid w:val="7688704E"/>
    <w:rsid w:val="77EE54F4"/>
    <w:rsid w:val="781A6D6A"/>
    <w:rsid w:val="7841209C"/>
    <w:rsid w:val="788670B5"/>
    <w:rsid w:val="78922EB2"/>
    <w:rsid w:val="78CA5113"/>
    <w:rsid w:val="78E1085D"/>
    <w:rsid w:val="78EA00B5"/>
    <w:rsid w:val="7960015E"/>
    <w:rsid w:val="79E772D9"/>
    <w:rsid w:val="7A630FC2"/>
    <w:rsid w:val="7A853DAE"/>
    <w:rsid w:val="7A974426"/>
    <w:rsid w:val="7AE6764C"/>
    <w:rsid w:val="7BD720E0"/>
    <w:rsid w:val="7C1E336A"/>
    <w:rsid w:val="7CCA1178"/>
    <w:rsid w:val="7CD565D5"/>
    <w:rsid w:val="7DEB42E4"/>
    <w:rsid w:val="7E2F7FBC"/>
    <w:rsid w:val="7E7944FF"/>
    <w:rsid w:val="7F09235D"/>
    <w:rsid w:val="7F8051F7"/>
    <w:rsid w:val="7FE104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243"/>
      <w:outlineLvl w:val="1"/>
    </w:pPr>
    <w:rPr>
      <w:rFonts w:ascii="Microsoft JhengHei" w:hAnsi="Microsoft JhengHei" w:eastAsia="Microsoft JhengHei" w:cs="Microsoft JhengHei"/>
      <w:b/>
      <w:bCs/>
      <w:sz w:val="44"/>
      <w:szCs w:val="4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214"/>
      <w:ind w:left="856"/>
      <w:outlineLvl w:val="2"/>
    </w:pPr>
    <w:rPr>
      <w:rFonts w:ascii="黑体" w:hAnsi="黑体" w:eastAsia="黑体" w:cs="黑体"/>
      <w:b/>
      <w:bCs/>
      <w:sz w:val="32"/>
      <w:szCs w:val="3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214"/>
      <w:ind w:left="212"/>
    </w:pPr>
    <w:rPr>
      <w:rFonts w:ascii="仿宋" w:hAnsi="仿宋" w:eastAsia="仿宋" w:cs="仿宋"/>
      <w:sz w:val="32"/>
      <w:szCs w:val="32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ScaleCrop>false</ScaleCrop>
  <LinksUpToDate>false</LinksUpToDate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2018-10-09T03:08:00Z</dcterms:created>
  <dc:creator>admin</dc:creator>
  <cp:lastModifiedBy>A</cp:lastModifiedBy>
  <dcterms:modified xsi:type="dcterms:W3CDTF">2019-04-10T07:05:13Z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2018-10-09T00:00:00Z</vt:filetime>
  </property>
  <property fmtid="{D5CDD505-2E9C-101B-9397-08002B2CF9AE}" pid="5" name="KSOProductBuildVer">
    <vt:lpwstr>2052-11.1.0.8527</vt:lpwstr>
  </property>
</Properties>
</file>