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宋体" w:asciiTheme="minorEastAsia" w:hAnsiTheme="minorEastAsia" w:cstheme="minorEastAsia"/>
          <w:spacing w:val="28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28"/>
          <w:sz w:val="24"/>
          <w:szCs w:val="24"/>
        </w:rPr>
        <w:t>附件</w:t>
      </w:r>
      <w:r>
        <w:rPr>
          <w:rFonts w:hint="eastAsia" w:eastAsia="宋体" w:asciiTheme="minorEastAsia" w:hAnsiTheme="minorEastAsia" w:cstheme="minorEastAsia"/>
          <w:spacing w:val="28"/>
          <w:sz w:val="24"/>
          <w:szCs w:val="24"/>
          <w:lang w:eastAsia="zh-CN"/>
        </w:rPr>
        <w:t>一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贵州大学明德学院“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  <w:lang w:val="en-US"/>
        </w:rPr>
        <w:t>万象更新，四季明德</w:t>
      </w: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”</w:t>
      </w:r>
    </w:p>
    <w:p>
      <w:pPr>
        <w:spacing w:line="360" w:lineRule="auto"/>
        <w:jc w:val="center"/>
        <w:rPr>
          <w:rFonts w:hint="eastAsia" w:eastAsia="宋体" w:asciiTheme="minorEastAsia" w:hAnsiTheme="minorEastAsia" w:cstheme="minorEastAsia"/>
          <w:b/>
          <w:bCs/>
          <w:spacing w:val="28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8"/>
          <w:sz w:val="32"/>
          <w:szCs w:val="32"/>
        </w:rPr>
        <w:t>摄影大赛</w:t>
      </w:r>
      <w:r>
        <w:rPr>
          <w:rFonts w:hint="eastAsia" w:eastAsia="宋体" w:asciiTheme="minorEastAsia" w:hAnsiTheme="minorEastAsia" w:cstheme="minorEastAsia"/>
          <w:b/>
          <w:bCs/>
          <w:spacing w:val="28"/>
          <w:sz w:val="32"/>
          <w:szCs w:val="32"/>
          <w:lang w:eastAsia="zh-CN"/>
        </w:rPr>
        <w:t>内容流程</w:t>
      </w:r>
    </w:p>
    <w:p>
      <w:pPr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一、活动要求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作品应结合当季活动主题，三月开展“春季摄影”、六月开展“夏季摄影”、十月开展“秋季摄影”、十二月开展“冬季摄影”四个季度主题。内容积极健康向上，新颖、创新、题材、彩色、黑白均不限。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参赛图片必须由作者本人拍摄，拍摄时间不做限制，摄影范围限制为贵州大学明德学院四季校园景观及人文，数码摄影作品不可人为去除原始拍摄信息，不得加LOGO、水印、修饰性边框，照片可以进行后期修图。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投稿作品未曾在其他摄影比赛中获得奖项，未在其它平面媒体发表，不得借用他人作品，一经发现立即取消参赛资格；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作品大小，大赛仅接受数码照片(含手机拍摄高清)，单幅、组图均可，组图要求为3—10张。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电子档投稿照片格式统一为JPEG，大小不得低于5MB，像素不得低于500万；投稿作品需写明作品题目、作者姓名、系部、班级、联系方式。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合成及拼接照片，以及其他增加或删减影像内容等影响作品真实性的照片不予参选。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我院有权将入选作品用于相关的展览、陈列、出版、媒体报道等学校对外宣传、公益性活动，不另付酬；参赛者对报送作品的真实性负责，作品如涉及著作权、肖像权或名誉权纠纷，均由作者本人负责。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如有抄袭者一律取消参赛资格。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院团委学生会视所有参赛者均同意并承若遵守本规则。</w:t>
      </w: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rPr>
          <w:rFonts w:ascii="宋体" w:hAnsi="宋体" w:eastAsia="宋体"/>
          <w:b/>
          <w:sz w:val="30"/>
          <w:szCs w:val="30"/>
        </w:rPr>
      </w:pPr>
      <w:bookmarkStart w:id="0" w:name="_Hlk3979892"/>
      <w:r>
        <w:rPr>
          <w:rFonts w:hint="eastAsia" w:ascii="宋体" w:hAnsi="宋体" w:eastAsia="宋体"/>
          <w:b/>
          <w:sz w:val="30"/>
          <w:szCs w:val="30"/>
        </w:rPr>
        <w:t>二、</w:t>
      </w:r>
      <w:bookmarkEnd w:id="0"/>
      <w:r>
        <w:rPr>
          <w:rFonts w:hint="eastAsia" w:ascii="宋体" w:hAnsi="宋体" w:eastAsia="宋体"/>
          <w:b/>
          <w:sz w:val="30"/>
          <w:szCs w:val="30"/>
        </w:rPr>
        <w:t>活动流程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本次摄影大赛设投稿、初评、复评、终评、颁奖等环节。初评由各系团总支教师组成;复评由院团委教师、团委宣传部负责人、摄影社负责人组成;终评由各系党团老师及专业老师组织成。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（一）初评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每个赛季初评由各系团总支自行开展征集、初评工作，按规定投稿截止日将参赛作品电子档+汇总表（附件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）压缩打包发送至官方指定邮箱：9073019</w:t>
      </w:r>
      <w:bookmarkStart w:id="1" w:name="_GoBack"/>
      <w:bookmarkEnd w:id="1"/>
      <w:r>
        <w:rPr>
          <w:rFonts w:hint="eastAsia" w:ascii="仿宋" w:hAnsi="仿宋" w:eastAsia="仿宋"/>
          <w:sz w:val="28"/>
          <w:szCs w:val="28"/>
        </w:rPr>
        <w:t>68@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qq</w:t>
      </w:r>
      <w:r>
        <w:rPr>
          <w:rFonts w:hint="eastAsia" w:ascii="仿宋" w:hAnsi="仿宋" w:eastAsia="仿宋"/>
          <w:sz w:val="28"/>
          <w:szCs w:val="28"/>
        </w:rPr>
        <w:t>.com。</w:t>
      </w: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（二）复评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由各系教师、团委宣传部负责人、摄影社负责人根据评分标准对初评作品进行打分（评选细则见附件2），最终筛选出前50副摄影作品进入终评，入选作品作者需自行冲洗照片,尺寸统一为A3（42cmX29.7cm），交至教学楼A501宣传办,时间上午8:00-12:00下午14:00-18:00，具体提交日期以摄影交流QQ群通知为准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（三）终评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终评由各系党团老师及专业老师进行终评（评选细则见附件2），评选出前35副优秀摄影作品集中展出，并为获奖者颁发证书和奖品，以及评选出1名最佳组织奖。</w:t>
      </w: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center"/>
        <w:rPr>
          <w:rFonts w:hint="eastAsia" w:ascii="宋体" w:hAnsi="宋体" w:eastAsia="宋体" w:cs="宋体"/>
          <w:b/>
          <w:bCs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left"/>
        <w:rPr>
          <w:rFonts w:ascii="宋体" w:hAnsi="宋体" w:eastAsia="宋体" w:cs="宋体"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left"/>
        <w:rPr>
          <w:rFonts w:ascii="宋体" w:hAnsi="宋体" w:eastAsia="宋体" w:cs="宋体"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left"/>
        <w:rPr>
          <w:rFonts w:ascii="宋体" w:hAnsi="宋体" w:eastAsia="宋体" w:cs="宋体"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left"/>
        <w:rPr>
          <w:rFonts w:ascii="宋体" w:hAnsi="宋体" w:eastAsia="宋体" w:cs="宋体"/>
          <w:spacing w:val="28"/>
          <w:kern w:val="0"/>
          <w:sz w:val="32"/>
          <w:szCs w:val="32"/>
          <w:lang w:val="zh-CN" w:bidi="zh-CN"/>
        </w:rPr>
      </w:pPr>
    </w:p>
    <w:p>
      <w:pPr>
        <w:autoSpaceDE w:val="0"/>
        <w:autoSpaceDN w:val="0"/>
        <w:spacing w:line="360" w:lineRule="auto"/>
        <w:jc w:val="left"/>
        <w:rPr>
          <w:rFonts w:ascii="宋体" w:hAnsi="宋体" w:eastAsia="宋体" w:cs="宋体"/>
          <w:spacing w:val="28"/>
          <w:kern w:val="0"/>
          <w:sz w:val="32"/>
          <w:szCs w:val="32"/>
          <w:lang w:val="zh-CN" w:bidi="zh-CN"/>
        </w:rPr>
      </w:pPr>
    </w:p>
    <w:p/>
    <w:p/>
    <w:p>
      <w:pPr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BA"/>
    <w:rsid w:val="00455EC4"/>
    <w:rsid w:val="006216BA"/>
    <w:rsid w:val="00AC261A"/>
    <w:rsid w:val="00BD768F"/>
    <w:rsid w:val="0AF73C95"/>
    <w:rsid w:val="0EC80DB1"/>
    <w:rsid w:val="34893DE5"/>
    <w:rsid w:val="3D791ABF"/>
    <w:rsid w:val="745151DA"/>
    <w:rsid w:val="7C36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146</Words>
  <Characters>833</Characters>
  <Lines>6</Lines>
  <Paragraphs>1</Paragraphs>
  <TotalTime>7</TotalTime>
  <ScaleCrop>false</ScaleCrop>
  <LinksUpToDate>false</LinksUpToDate>
  <CharactersWithSpaces>978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2019-03-20T05:14:00Z</dcterms:created>
  <dc:creator>覃 佳艳</dc:creator>
  <cp:lastModifiedBy>譚瓊</cp:lastModifiedBy>
  <dcterms:modified xsi:type="dcterms:W3CDTF">2019-03-22T02:31:32Z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KSORubyTemplateID" linkTarget="0">
    <vt:lpwstr>6</vt:lpwstr>
  </property>
</Properties>
</file>