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Theme="minorEastAsia" w:hAnsiTheme="minorEastAsia" w:eastAsiaTheme="minorEastAsia" w:cstheme="minorEastAsia"/>
          <w:spacing w:val="2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附件</w:t>
      </w:r>
      <w:r>
        <w:rPr>
          <w:rFonts w:hint="eastAsia" w:asciiTheme="minorEastAsia" w:hAnsiTheme="minorEastAsia" w:cstheme="minorEastAsia"/>
          <w:spacing w:val="28"/>
          <w:sz w:val="24"/>
          <w:szCs w:val="24"/>
          <w:lang w:eastAsia="zh-CN"/>
        </w:rPr>
        <w:t>二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  <w:t>贵州大学明德学院“</w:t>
      </w: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  <w:lang w:val="en-US"/>
        </w:rPr>
        <w:t>万象更新，四季明德</w:t>
      </w: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  <w:t>”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  <w:t>摄影大赛</w:t>
      </w: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  <w:lang w:eastAsia="zh-CN"/>
        </w:rPr>
        <w:t>评分</w:t>
      </w: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  <w:t>标准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、主题内涵（40分）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评分依据：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1、主题明显且紧扣比赛主题（万象更新，四季明德），准确表达主题内容、寓意。（40—30分）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2、主题较为明显，与比赛主题联系较紧密，能引起欣赏者一定共鸣。（30—20分）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3、主题不明显，与比赛主题相差较远。（20—10分）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4、主题涣散、不集中。（10分以下）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二、创意构图（30分）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评分依据：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1、构图较完美。整个作品看起来均衡、稳定、有规律。有明显的视觉美。（30—25分）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2、构图和谐。轮廓清晰，主体突出，线条分明。（25—20分）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3、构图杂乱、头重脚轻、主题过多。整个作品给人以混乱的感觉。（20—10分）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4、基本没有构图规划。作品布局杂乱，主体模糊，没有视觉焦点。（10分以下）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三、视觉效果（30分）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（一）色彩饱和度（15分）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1、色彩鲜艳、饱和、丰满，层次分明，有较强的感染力。十分妥当的契合创作者所要表达的主题、内涵。（15—12分）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2、色彩多样，较能表达作者创作意图。其中不乏搭配不合理之处。（12—8分）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3、色彩单调，基本没有运用什么色彩搭配技巧。整个画面不能给人以视觉上的享受。（8—4分）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4、没有色彩方面的技巧运用，光线昏暗，照明效果较差，照片灰暗，缺乏亮度。（4分以下）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（二）对焦、曝光（15分）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1、对焦清晰，曝光正确。主题突出，细节明了。（15—12分）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2、对焦比较清晰，曝光良好。主题相对突出。（12—8分）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3、对焦效果较差，曝光不准。整个作品呈现“散焦”。（8分以下）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</w:p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  <w:lang w:eastAsia="zh-CN"/>
        </w:rPr>
        <w:t>注明：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本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  <w:lang w:val="en-US" w:eastAsia="zh-CN"/>
        </w:rPr>
        <w:t>次评选标准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的最终解释权归贵州大学明德学院团委宣传部所有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有任何疑问请与负责人联系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</w:p>
    <w:p>
      <w:pPr>
        <w:ind w:firstLine="643" w:firstLineChars="200"/>
        <w:rPr>
          <w:rFonts w:ascii="宋体" w:hAnsi="宋体" w:eastAsia="宋体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FDB"/>
    <w:rsid w:val="001B4FDB"/>
    <w:rsid w:val="00326ADA"/>
    <w:rsid w:val="004358A0"/>
    <w:rsid w:val="00520E96"/>
    <w:rsid w:val="00754CD8"/>
    <w:rsid w:val="00B95C3B"/>
    <w:rsid w:val="00E97133"/>
    <w:rsid w:val="251B75CD"/>
    <w:rsid w:val="33AE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218</Words>
  <Characters>1243</Characters>
  <Lines>10</Lines>
  <Paragraphs>2</Paragraphs>
  <TotalTime>1</TotalTime>
  <ScaleCrop>false</ScaleCrop>
  <LinksUpToDate>false</LinksUpToDate>
  <CharactersWithSpaces>1459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2019-03-20T05:12:00Z</dcterms:created>
  <dc:creator>山河故人</dc:creator>
  <cp:lastModifiedBy>Mr.9</cp:lastModifiedBy>
  <dcterms:modified xsi:type="dcterms:W3CDTF">2019-03-21T05:29:21Z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2052-11.1.0.8412</vt:lpwstr>
  </property>
</Properties>
</file>