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黑体" w:hAnsi="黑体" w:eastAsia="黑体" w:cs="黑体"/>
          <w:b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sz w:val="44"/>
          <w:szCs w:val="44"/>
          <w:lang w:eastAsia="zh-CN"/>
        </w:rPr>
        <w:t>庆祝中华人民共和国成立</w:t>
      </w: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 xml:space="preserve">70周年、五四运动100周年“青春心向党·建工新时代”    </w:t>
      </w:r>
      <w:r>
        <w:rPr>
          <w:rFonts w:hint="eastAsia" w:ascii="黑体" w:hAnsi="黑体" w:eastAsia="黑体" w:cs="黑体"/>
          <w:b/>
          <w:sz w:val="44"/>
          <w:szCs w:val="44"/>
        </w:rPr>
        <w:t>贵州大学明德学院校园文化活动节—</w:t>
      </w: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-</w:t>
      </w:r>
    </w:p>
    <w:p>
      <w:pPr>
        <w:spacing w:line="560" w:lineRule="exact"/>
        <w:jc w:val="center"/>
        <w:rPr>
          <w:rFonts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征文诗歌比赛</w:t>
      </w:r>
      <w:r>
        <w:rPr>
          <w:rFonts w:hint="eastAsia" w:ascii="黑体" w:hAnsi="黑体" w:eastAsia="黑体" w:cs="黑体"/>
          <w:b/>
          <w:sz w:val="44"/>
          <w:szCs w:val="44"/>
        </w:rPr>
        <w:t>的通知</w:t>
      </w:r>
    </w:p>
    <w:p/>
    <w:p>
      <w:pPr>
        <w:spacing w:line="360" w:lineRule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各</w:t>
      </w:r>
      <w:r>
        <w:rPr>
          <w:rFonts w:hint="eastAsia" w:ascii="仿宋" w:hAnsi="仿宋" w:eastAsia="仿宋"/>
          <w:sz w:val="32"/>
          <w:szCs w:val="32"/>
          <w:lang w:eastAsia="zh-CN"/>
        </w:rPr>
        <w:t>班</w:t>
      </w:r>
      <w:r>
        <w:rPr>
          <w:rFonts w:ascii="仿宋" w:hAnsi="仿宋" w:eastAsia="仿宋"/>
          <w:sz w:val="32"/>
          <w:szCs w:val="32"/>
        </w:rPr>
        <w:t>：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为了丰富校园文化生活，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弘扬社会主义核心价值观，</w:t>
      </w:r>
      <w:r>
        <w:rPr>
          <w:rFonts w:hint="eastAsia" w:ascii="仿宋" w:hAnsi="仿宋" w:eastAsia="仿宋" w:cs="仿宋"/>
          <w:bCs/>
          <w:sz w:val="32"/>
          <w:szCs w:val="32"/>
        </w:rPr>
        <w:t>活跃校园气氛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促进文学、诗歌爱好者之间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bCs/>
          <w:sz w:val="32"/>
          <w:szCs w:val="32"/>
        </w:rPr>
        <w:t>交流，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引导广大青年应在奋斗中释放青春激情、追逐青春理想，</w:t>
      </w:r>
      <w:r>
        <w:rPr>
          <w:rFonts w:hint="eastAsia" w:ascii="仿宋" w:hAnsi="仿宋" w:eastAsia="仿宋" w:cs="仿宋"/>
          <w:bCs/>
          <w:sz w:val="32"/>
          <w:szCs w:val="32"/>
        </w:rPr>
        <w:t>为创作文学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青年</w:t>
      </w:r>
      <w:r>
        <w:rPr>
          <w:rFonts w:hint="eastAsia" w:ascii="仿宋" w:hAnsi="仿宋" w:eastAsia="仿宋" w:cs="仿宋"/>
          <w:bCs/>
          <w:sz w:val="32"/>
          <w:szCs w:val="32"/>
        </w:rPr>
        <w:t>搭建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展示平台，展示当代大学生自强不息、立志成才、感恩国家、回报社会的精神风貌。</w:t>
      </w:r>
    </w:p>
    <w:p>
      <w:pPr>
        <w:pStyle w:val="13"/>
        <w:ind w:firstLine="0" w:firstLineChars="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一、活动主题</w:t>
      </w:r>
    </w:p>
    <w:p>
      <w:pPr>
        <w:pStyle w:val="13"/>
        <w:ind w:firstLine="752"/>
        <w:rPr>
          <w:rFonts w:ascii="仿宋" w:hAnsi="仿宋" w:eastAsia="仿宋"/>
          <w:bCs/>
          <w:spacing w:val="28"/>
          <w:sz w:val="32"/>
          <w:szCs w:val="32"/>
        </w:rPr>
      </w:pPr>
      <w:r>
        <w:rPr>
          <w:rFonts w:hint="eastAsia" w:ascii="仿宋" w:hAnsi="仿宋" w:eastAsia="仿宋"/>
          <w:bCs/>
          <w:spacing w:val="28"/>
          <w:sz w:val="32"/>
          <w:szCs w:val="32"/>
        </w:rPr>
        <w:t>“弘扬民族文化·传承文化经典”</w:t>
      </w:r>
    </w:p>
    <w:p>
      <w:pPr>
        <w:pStyle w:val="13"/>
        <w:ind w:firstLine="0" w:firstLineChars="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二、活动对象</w:t>
      </w: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贵州大学明德学院全体在校师生</w:t>
      </w:r>
    </w:p>
    <w:p>
      <w:pPr>
        <w:pStyle w:val="13"/>
        <w:ind w:firstLine="0" w:firstLineChars="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三、活动时间</w:t>
      </w:r>
    </w:p>
    <w:p>
      <w:pPr>
        <w:spacing w:line="360" w:lineRule="auto"/>
        <w:ind w:firstLine="560"/>
        <w:rPr>
          <w:rFonts w:ascii="仿宋" w:hAnsi="仿宋" w:eastAsia="仿宋"/>
          <w:spacing w:val="28"/>
          <w:sz w:val="32"/>
          <w:szCs w:val="32"/>
        </w:rPr>
      </w:pPr>
      <w:r>
        <w:rPr>
          <w:rFonts w:hint="eastAsia" w:ascii="仿宋" w:hAnsi="仿宋" w:eastAsia="仿宋"/>
          <w:spacing w:val="28"/>
          <w:sz w:val="32"/>
          <w:szCs w:val="32"/>
        </w:rPr>
        <w:t>2019年4月1日-4月2</w:t>
      </w:r>
      <w:r>
        <w:rPr>
          <w:rFonts w:hint="eastAsia" w:ascii="仿宋" w:hAnsi="仿宋" w:eastAsia="仿宋"/>
          <w:spacing w:val="28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pacing w:val="28"/>
          <w:sz w:val="32"/>
          <w:szCs w:val="32"/>
        </w:rPr>
        <w:t>日</w:t>
      </w:r>
    </w:p>
    <w:p>
      <w:pPr>
        <w:spacing w:line="360" w:lineRule="auto"/>
        <w:ind w:firstLine="560"/>
        <w:rPr>
          <w:rFonts w:hint="eastAsia" w:ascii="仿宋" w:hAnsi="仿宋" w:eastAsia="仿宋"/>
          <w:spacing w:val="28"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28"/>
          <w:sz w:val="32"/>
          <w:szCs w:val="32"/>
        </w:rPr>
        <w:t>1、4月1</w:t>
      </w:r>
      <w:r>
        <w:rPr>
          <w:rFonts w:hint="eastAsia" w:ascii="仿宋" w:hAnsi="仿宋" w:eastAsia="仿宋"/>
          <w:spacing w:val="28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pacing w:val="28"/>
          <w:sz w:val="32"/>
          <w:szCs w:val="32"/>
        </w:rPr>
        <w:t>日</w:t>
      </w:r>
      <w:r>
        <w:rPr>
          <w:rFonts w:hint="eastAsia" w:ascii="仿宋" w:hAnsi="仿宋" w:eastAsia="仿宋"/>
          <w:spacing w:val="28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pacing w:val="28"/>
          <w:sz w:val="32"/>
          <w:szCs w:val="32"/>
        </w:rPr>
        <w:t>各</w:t>
      </w:r>
      <w:r>
        <w:rPr>
          <w:rFonts w:hint="eastAsia" w:ascii="仿宋" w:hAnsi="仿宋" w:eastAsia="仿宋"/>
          <w:spacing w:val="28"/>
          <w:sz w:val="32"/>
          <w:szCs w:val="32"/>
          <w:lang w:eastAsia="zh-CN"/>
        </w:rPr>
        <w:t>班</w:t>
      </w:r>
      <w:r>
        <w:rPr>
          <w:rFonts w:hint="eastAsia" w:ascii="仿宋" w:hAnsi="仿宋" w:eastAsia="仿宋"/>
          <w:spacing w:val="28"/>
          <w:sz w:val="32"/>
          <w:szCs w:val="32"/>
        </w:rPr>
        <w:t>遴选出优秀作品</w:t>
      </w:r>
      <w:r>
        <w:rPr>
          <w:rFonts w:hint="eastAsia" w:ascii="仿宋" w:hAnsi="仿宋" w:eastAsia="仿宋"/>
          <w:spacing w:val="28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pacing w:val="28"/>
          <w:sz w:val="32"/>
          <w:szCs w:val="32"/>
        </w:rPr>
        <w:t>根据</w:t>
      </w:r>
      <w:r>
        <w:rPr>
          <w:rFonts w:hint="eastAsia" w:ascii="仿宋" w:hAnsi="仿宋" w:eastAsia="仿宋"/>
          <w:spacing w:val="28"/>
          <w:sz w:val="32"/>
          <w:szCs w:val="32"/>
          <w:lang w:eastAsia="zh-CN"/>
        </w:rPr>
        <w:t>最低要求数量报送作品至指定邮箱。</w:t>
      </w:r>
    </w:p>
    <w:p>
      <w:pPr>
        <w:spacing w:line="360" w:lineRule="auto"/>
        <w:ind w:firstLine="560"/>
        <w:rPr>
          <w:rFonts w:ascii="仿宋" w:hAnsi="仿宋" w:eastAsia="仿宋"/>
          <w:spacing w:val="28"/>
          <w:sz w:val="32"/>
          <w:szCs w:val="32"/>
        </w:rPr>
      </w:pPr>
      <w:r>
        <w:rPr>
          <w:rFonts w:hint="eastAsia" w:ascii="仿宋" w:hAnsi="仿宋" w:eastAsia="仿宋"/>
          <w:spacing w:val="28"/>
          <w:sz w:val="32"/>
          <w:szCs w:val="32"/>
        </w:rPr>
        <w:t>2、4月1</w:t>
      </w:r>
      <w:r>
        <w:rPr>
          <w:rFonts w:hint="eastAsia" w:ascii="仿宋" w:hAnsi="仿宋" w:eastAsia="仿宋"/>
          <w:spacing w:val="28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pacing w:val="28"/>
          <w:sz w:val="32"/>
          <w:szCs w:val="32"/>
        </w:rPr>
        <w:t>日，组织教师专家评审对报送作品进行</w:t>
      </w:r>
      <w:r>
        <w:rPr>
          <w:rFonts w:hint="eastAsia" w:ascii="仿宋" w:hAnsi="仿宋" w:eastAsia="仿宋"/>
          <w:spacing w:val="28"/>
          <w:sz w:val="32"/>
          <w:szCs w:val="32"/>
          <w:lang w:eastAsia="zh-CN"/>
        </w:rPr>
        <w:t>复评，征文、诗歌各评选出前</w:t>
      </w:r>
      <w:r>
        <w:rPr>
          <w:rFonts w:hint="eastAsia" w:ascii="仿宋" w:hAnsi="仿宋" w:eastAsia="仿宋"/>
          <w:spacing w:val="28"/>
          <w:sz w:val="32"/>
          <w:szCs w:val="32"/>
          <w:lang w:val="en-US" w:eastAsia="zh-CN"/>
        </w:rPr>
        <w:t>20篇</w:t>
      </w:r>
      <w:r>
        <w:rPr>
          <w:rFonts w:hint="eastAsia" w:ascii="仿宋" w:hAnsi="仿宋" w:eastAsia="仿宋"/>
          <w:spacing w:val="28"/>
          <w:sz w:val="32"/>
          <w:szCs w:val="32"/>
        </w:rPr>
        <w:t>。</w:t>
      </w:r>
    </w:p>
    <w:p>
      <w:pPr>
        <w:spacing w:line="360" w:lineRule="auto"/>
        <w:ind w:firstLine="560"/>
        <w:rPr>
          <w:rFonts w:hint="eastAsia" w:ascii="仿宋" w:hAnsi="仿宋" w:eastAsia="仿宋"/>
          <w:spacing w:val="28"/>
          <w:sz w:val="32"/>
          <w:szCs w:val="32"/>
        </w:rPr>
      </w:pPr>
      <w:r>
        <w:rPr>
          <w:rFonts w:hint="eastAsia" w:ascii="仿宋" w:hAnsi="仿宋" w:eastAsia="仿宋"/>
          <w:spacing w:val="28"/>
          <w:sz w:val="32"/>
          <w:szCs w:val="32"/>
        </w:rPr>
        <w:t>3、4月2</w:t>
      </w:r>
      <w:r>
        <w:rPr>
          <w:rFonts w:hint="eastAsia" w:ascii="仿宋" w:hAnsi="仿宋" w:eastAsia="仿宋"/>
          <w:spacing w:val="28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pacing w:val="28"/>
          <w:sz w:val="32"/>
          <w:szCs w:val="32"/>
        </w:rPr>
        <w:t>日</w:t>
      </w:r>
      <w:r>
        <w:rPr>
          <w:rFonts w:hint="eastAsia" w:ascii="仿宋" w:hAnsi="仿宋" w:eastAsia="仿宋"/>
          <w:spacing w:val="28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pacing w:val="28"/>
          <w:sz w:val="32"/>
          <w:szCs w:val="32"/>
        </w:rPr>
        <w:t>组织教师</w:t>
      </w:r>
      <w:r>
        <w:rPr>
          <w:rFonts w:hint="eastAsia" w:ascii="仿宋" w:hAnsi="仿宋" w:eastAsia="仿宋"/>
          <w:spacing w:val="28"/>
          <w:sz w:val="32"/>
          <w:szCs w:val="32"/>
          <w:lang w:eastAsia="zh-CN"/>
        </w:rPr>
        <w:t>及</w:t>
      </w:r>
      <w:r>
        <w:rPr>
          <w:rFonts w:hint="eastAsia" w:ascii="仿宋" w:hAnsi="仿宋" w:eastAsia="仿宋"/>
          <w:spacing w:val="28"/>
          <w:sz w:val="32"/>
          <w:szCs w:val="32"/>
        </w:rPr>
        <w:t>专家评审</w:t>
      </w:r>
      <w:r>
        <w:rPr>
          <w:rFonts w:hint="eastAsia" w:ascii="仿宋" w:hAnsi="仿宋" w:eastAsia="仿宋"/>
          <w:spacing w:val="28"/>
          <w:sz w:val="32"/>
          <w:szCs w:val="32"/>
          <w:lang w:eastAsia="zh-CN"/>
        </w:rPr>
        <w:t>进行终评，</w:t>
      </w:r>
      <w:r>
        <w:rPr>
          <w:rFonts w:hint="eastAsia" w:ascii="仿宋" w:hAnsi="仿宋" w:eastAsia="仿宋" w:cs="仿宋"/>
          <w:spacing w:val="28"/>
          <w:sz w:val="30"/>
          <w:szCs w:val="30"/>
        </w:rPr>
        <w:t>按分数高低颁发名次</w:t>
      </w:r>
      <w:r>
        <w:rPr>
          <w:rFonts w:hint="eastAsia" w:ascii="仿宋" w:hAnsi="仿宋" w:eastAsia="仿宋" w:cs="仿宋"/>
          <w:spacing w:val="28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pacing w:val="28"/>
          <w:sz w:val="30"/>
          <w:szCs w:val="30"/>
        </w:rPr>
        <w:t>并</w:t>
      </w:r>
      <w:r>
        <w:rPr>
          <w:rFonts w:hint="eastAsia" w:ascii="仿宋" w:hAnsi="仿宋" w:eastAsia="仿宋"/>
          <w:spacing w:val="28"/>
          <w:sz w:val="32"/>
          <w:szCs w:val="32"/>
        </w:rPr>
        <w:t>将优秀作品编辑成册。</w:t>
      </w:r>
    </w:p>
    <w:p>
      <w:pPr>
        <w:numPr>
          <w:ilvl w:val="0"/>
          <w:numId w:val="1"/>
        </w:numPr>
        <w:rPr>
          <w:rFonts w:hAnsi="黑体" w:eastAsia="黑体"/>
          <w:b/>
          <w:sz w:val="32"/>
          <w:szCs w:val="32"/>
        </w:rPr>
      </w:pPr>
      <w:r>
        <w:rPr>
          <w:rFonts w:hint="eastAsia" w:hAnsi="黑体" w:eastAsia="黑体"/>
          <w:b/>
          <w:sz w:val="32"/>
          <w:szCs w:val="32"/>
        </w:rPr>
        <w:t>奖项设置</w:t>
      </w:r>
    </w:p>
    <w:p>
      <w:pPr>
        <w:pStyle w:val="16"/>
        <w:numPr>
          <w:ilvl w:val="0"/>
          <w:numId w:val="2"/>
        </w:numPr>
        <w:spacing w:line="360" w:lineRule="auto"/>
        <w:ind w:firstLineChars="0"/>
        <w:rPr>
          <w:rFonts w:ascii="黑体" w:hAnsi="黑体" w:eastAsia="黑体"/>
          <w:b/>
          <w:spacing w:val="28"/>
          <w:sz w:val="32"/>
          <w:szCs w:val="32"/>
        </w:rPr>
      </w:pPr>
      <w:r>
        <w:rPr>
          <w:rFonts w:hint="eastAsia" w:ascii="黑体" w:hAnsi="黑体" w:eastAsia="黑体"/>
          <w:b/>
          <w:spacing w:val="28"/>
          <w:sz w:val="32"/>
          <w:szCs w:val="32"/>
        </w:rPr>
        <w:t>征文：</w:t>
      </w:r>
    </w:p>
    <w:p>
      <w:pPr>
        <w:pStyle w:val="16"/>
        <w:numPr>
          <w:ilvl w:val="0"/>
          <w:numId w:val="0"/>
        </w:numPr>
        <w:spacing w:line="360" w:lineRule="auto"/>
        <w:ind w:left="420" w:leftChars="0"/>
        <w:rPr>
          <w:rFonts w:ascii="仿宋" w:hAnsi="仿宋" w:eastAsia="仿宋"/>
          <w:spacing w:val="28"/>
          <w:sz w:val="32"/>
          <w:szCs w:val="32"/>
        </w:rPr>
      </w:pPr>
      <w:r>
        <w:rPr>
          <w:rFonts w:hint="eastAsia" w:ascii="仿宋" w:hAnsi="仿宋" w:eastAsia="仿宋"/>
          <w:spacing w:val="28"/>
          <w:sz w:val="32"/>
          <w:szCs w:val="32"/>
        </w:rPr>
        <w:t>一等奖：（一名）证书，奖金</w:t>
      </w:r>
      <w:r>
        <w:rPr>
          <w:rFonts w:hint="eastAsia" w:ascii="仿宋" w:hAnsi="仿宋" w:eastAsia="仿宋"/>
          <w:spacing w:val="28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pacing w:val="28"/>
          <w:sz w:val="32"/>
          <w:szCs w:val="32"/>
        </w:rPr>
        <w:t>00元</w:t>
      </w:r>
    </w:p>
    <w:p>
      <w:pPr>
        <w:pStyle w:val="16"/>
        <w:numPr>
          <w:ilvl w:val="0"/>
          <w:numId w:val="0"/>
        </w:numPr>
        <w:spacing w:line="360" w:lineRule="auto"/>
        <w:ind w:left="420" w:leftChars="0"/>
        <w:rPr>
          <w:rFonts w:ascii="仿宋" w:hAnsi="仿宋" w:eastAsia="仿宋"/>
          <w:spacing w:val="28"/>
          <w:sz w:val="32"/>
          <w:szCs w:val="32"/>
        </w:rPr>
      </w:pPr>
      <w:r>
        <w:rPr>
          <w:rFonts w:hint="eastAsia" w:ascii="仿宋" w:hAnsi="仿宋" w:eastAsia="仿宋"/>
          <w:spacing w:val="28"/>
          <w:sz w:val="32"/>
          <w:szCs w:val="32"/>
        </w:rPr>
        <w:t>二等奖：（一名）证书，奖金200元</w:t>
      </w:r>
    </w:p>
    <w:p>
      <w:pPr>
        <w:pStyle w:val="16"/>
        <w:numPr>
          <w:ilvl w:val="0"/>
          <w:numId w:val="0"/>
        </w:numPr>
        <w:spacing w:line="360" w:lineRule="auto"/>
        <w:ind w:left="420" w:leftChars="0"/>
        <w:rPr>
          <w:rFonts w:ascii="仿宋" w:hAnsi="仿宋" w:eastAsia="仿宋"/>
          <w:spacing w:val="28"/>
          <w:sz w:val="32"/>
          <w:szCs w:val="32"/>
        </w:rPr>
      </w:pPr>
      <w:r>
        <w:rPr>
          <w:rFonts w:hint="eastAsia" w:ascii="仿宋" w:hAnsi="仿宋" w:eastAsia="仿宋"/>
          <w:spacing w:val="28"/>
          <w:sz w:val="32"/>
          <w:szCs w:val="32"/>
        </w:rPr>
        <w:t>三等奖：（一名）证书，奖金</w:t>
      </w:r>
      <w:r>
        <w:rPr>
          <w:rFonts w:hint="eastAsia" w:ascii="仿宋" w:hAnsi="仿宋" w:eastAsia="仿宋"/>
          <w:spacing w:val="28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pacing w:val="28"/>
          <w:sz w:val="32"/>
          <w:szCs w:val="32"/>
        </w:rPr>
        <w:t>00元</w:t>
      </w:r>
    </w:p>
    <w:p>
      <w:pPr>
        <w:pStyle w:val="16"/>
        <w:numPr>
          <w:ilvl w:val="0"/>
          <w:numId w:val="0"/>
        </w:numPr>
        <w:spacing w:line="360" w:lineRule="auto"/>
        <w:ind w:left="420" w:leftChars="0"/>
        <w:rPr>
          <w:rFonts w:ascii="仿宋" w:hAnsi="仿宋" w:eastAsia="仿宋"/>
          <w:spacing w:val="28"/>
          <w:sz w:val="32"/>
          <w:szCs w:val="32"/>
        </w:rPr>
      </w:pPr>
      <w:r>
        <w:rPr>
          <w:rFonts w:hint="eastAsia" w:ascii="仿宋" w:hAnsi="仿宋" w:eastAsia="仿宋"/>
          <w:spacing w:val="28"/>
          <w:sz w:val="32"/>
          <w:szCs w:val="32"/>
        </w:rPr>
        <w:t>最佳题材奖：（一名）证书，奖金</w:t>
      </w:r>
      <w:r>
        <w:rPr>
          <w:rFonts w:hint="eastAsia" w:ascii="仿宋" w:hAnsi="仿宋" w:eastAsia="仿宋"/>
          <w:spacing w:val="28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pacing w:val="28"/>
          <w:sz w:val="32"/>
          <w:szCs w:val="32"/>
        </w:rPr>
        <w:t>00元</w:t>
      </w:r>
    </w:p>
    <w:p>
      <w:pPr>
        <w:pStyle w:val="16"/>
        <w:numPr>
          <w:ilvl w:val="0"/>
          <w:numId w:val="0"/>
        </w:numPr>
        <w:spacing w:line="360" w:lineRule="auto"/>
        <w:ind w:left="420" w:leftChars="0"/>
        <w:rPr>
          <w:rFonts w:ascii="仿宋" w:hAnsi="仿宋" w:eastAsia="仿宋"/>
          <w:spacing w:val="28"/>
          <w:sz w:val="32"/>
          <w:szCs w:val="32"/>
        </w:rPr>
      </w:pPr>
      <w:r>
        <w:rPr>
          <w:rFonts w:hint="eastAsia" w:ascii="仿宋" w:hAnsi="仿宋" w:eastAsia="仿宋"/>
          <w:spacing w:val="28"/>
          <w:sz w:val="32"/>
          <w:szCs w:val="32"/>
        </w:rPr>
        <w:t>最佳创作奖：（一名）证书，奖金</w:t>
      </w:r>
      <w:r>
        <w:rPr>
          <w:rFonts w:hint="eastAsia" w:ascii="仿宋" w:hAnsi="仿宋" w:eastAsia="仿宋"/>
          <w:spacing w:val="28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pacing w:val="28"/>
          <w:sz w:val="32"/>
          <w:szCs w:val="32"/>
        </w:rPr>
        <w:t>00元</w:t>
      </w:r>
    </w:p>
    <w:p>
      <w:pPr>
        <w:pStyle w:val="16"/>
        <w:numPr>
          <w:ilvl w:val="0"/>
          <w:numId w:val="0"/>
        </w:numPr>
        <w:spacing w:line="360" w:lineRule="auto"/>
        <w:ind w:left="420" w:leftChars="0"/>
        <w:rPr>
          <w:rFonts w:ascii="仿宋" w:hAnsi="仿宋" w:eastAsia="仿宋"/>
          <w:spacing w:val="28"/>
          <w:sz w:val="32"/>
          <w:szCs w:val="32"/>
        </w:rPr>
      </w:pPr>
      <w:r>
        <w:rPr>
          <w:rFonts w:hint="eastAsia" w:ascii="仿宋" w:hAnsi="仿宋" w:eastAsia="仿宋"/>
          <w:spacing w:val="28"/>
          <w:sz w:val="32"/>
          <w:szCs w:val="32"/>
        </w:rPr>
        <w:t>优秀奖：（十</w:t>
      </w:r>
      <w:r>
        <w:rPr>
          <w:rFonts w:hint="eastAsia" w:ascii="仿宋" w:hAnsi="仿宋" w:eastAsia="仿宋"/>
          <w:spacing w:val="28"/>
          <w:sz w:val="32"/>
          <w:szCs w:val="32"/>
          <w:lang w:eastAsia="zh-CN"/>
        </w:rPr>
        <w:t>五</w:t>
      </w:r>
      <w:r>
        <w:rPr>
          <w:rFonts w:hint="eastAsia" w:ascii="仿宋" w:hAnsi="仿宋" w:eastAsia="仿宋"/>
          <w:spacing w:val="28"/>
          <w:sz w:val="32"/>
          <w:szCs w:val="32"/>
        </w:rPr>
        <w:t>名）证书，小礼品</w:t>
      </w:r>
    </w:p>
    <w:p>
      <w:pPr>
        <w:spacing w:line="360" w:lineRule="auto"/>
        <w:rPr>
          <w:b/>
          <w:spacing w:val="28"/>
          <w:sz w:val="24"/>
          <w:szCs w:val="24"/>
        </w:rPr>
      </w:pPr>
      <w:r>
        <w:rPr>
          <w:rFonts w:hint="eastAsia" w:ascii="黑体" w:hAnsi="黑体" w:eastAsia="黑体"/>
          <w:b/>
          <w:spacing w:val="28"/>
          <w:sz w:val="32"/>
          <w:szCs w:val="32"/>
        </w:rPr>
        <w:t>二、诗歌</w:t>
      </w:r>
      <w:r>
        <w:rPr>
          <w:rFonts w:hint="eastAsia"/>
          <w:b/>
          <w:spacing w:val="28"/>
          <w:sz w:val="24"/>
          <w:szCs w:val="24"/>
        </w:rPr>
        <w:t>：</w:t>
      </w:r>
    </w:p>
    <w:p>
      <w:pPr>
        <w:pStyle w:val="16"/>
        <w:numPr>
          <w:ilvl w:val="0"/>
          <w:numId w:val="0"/>
        </w:numPr>
        <w:spacing w:line="360" w:lineRule="auto"/>
        <w:ind w:left="420" w:leftChars="0"/>
        <w:rPr>
          <w:rFonts w:ascii="仿宋" w:hAnsi="仿宋" w:eastAsia="仿宋"/>
          <w:spacing w:val="28"/>
          <w:sz w:val="32"/>
          <w:szCs w:val="32"/>
        </w:rPr>
      </w:pPr>
      <w:r>
        <w:rPr>
          <w:rFonts w:hint="eastAsia" w:ascii="仿宋" w:hAnsi="仿宋" w:eastAsia="仿宋"/>
          <w:spacing w:val="28"/>
          <w:sz w:val="32"/>
          <w:szCs w:val="32"/>
        </w:rPr>
        <w:t>一等奖：（一名）证书，奖金</w:t>
      </w:r>
      <w:r>
        <w:rPr>
          <w:rFonts w:hint="eastAsia" w:ascii="仿宋" w:hAnsi="仿宋" w:eastAsia="仿宋"/>
          <w:spacing w:val="28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pacing w:val="28"/>
          <w:sz w:val="32"/>
          <w:szCs w:val="32"/>
        </w:rPr>
        <w:t>00元</w:t>
      </w:r>
    </w:p>
    <w:p>
      <w:pPr>
        <w:pStyle w:val="16"/>
        <w:numPr>
          <w:ilvl w:val="0"/>
          <w:numId w:val="0"/>
        </w:numPr>
        <w:spacing w:line="360" w:lineRule="auto"/>
        <w:ind w:left="420" w:leftChars="0"/>
        <w:rPr>
          <w:rFonts w:ascii="仿宋" w:hAnsi="仿宋" w:eastAsia="仿宋"/>
          <w:spacing w:val="28"/>
          <w:sz w:val="32"/>
          <w:szCs w:val="32"/>
        </w:rPr>
      </w:pPr>
      <w:r>
        <w:rPr>
          <w:rFonts w:hint="eastAsia" w:ascii="仿宋" w:hAnsi="仿宋" w:eastAsia="仿宋"/>
          <w:spacing w:val="28"/>
          <w:sz w:val="32"/>
          <w:szCs w:val="32"/>
        </w:rPr>
        <w:t>二等奖：（一名）证书，奖金</w:t>
      </w:r>
      <w:r>
        <w:rPr>
          <w:rFonts w:hint="eastAsia" w:ascii="仿宋" w:hAnsi="仿宋" w:eastAsia="仿宋"/>
          <w:spacing w:val="28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pacing w:val="28"/>
          <w:sz w:val="32"/>
          <w:szCs w:val="32"/>
        </w:rPr>
        <w:t>00元</w:t>
      </w:r>
    </w:p>
    <w:p>
      <w:pPr>
        <w:pStyle w:val="16"/>
        <w:numPr>
          <w:ilvl w:val="0"/>
          <w:numId w:val="0"/>
        </w:numPr>
        <w:spacing w:line="360" w:lineRule="auto"/>
        <w:ind w:left="420" w:leftChars="0"/>
        <w:rPr>
          <w:rFonts w:ascii="仿宋" w:hAnsi="仿宋" w:eastAsia="仿宋"/>
          <w:spacing w:val="28"/>
          <w:sz w:val="32"/>
          <w:szCs w:val="32"/>
        </w:rPr>
      </w:pPr>
      <w:r>
        <w:rPr>
          <w:rFonts w:hint="eastAsia" w:ascii="仿宋" w:hAnsi="仿宋" w:eastAsia="仿宋"/>
          <w:spacing w:val="28"/>
          <w:sz w:val="32"/>
          <w:szCs w:val="32"/>
        </w:rPr>
        <w:t>三等奖：（一名）证书，奖金</w:t>
      </w:r>
      <w:r>
        <w:rPr>
          <w:rFonts w:hint="eastAsia" w:ascii="仿宋" w:hAnsi="仿宋" w:eastAsia="仿宋"/>
          <w:spacing w:val="28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pacing w:val="28"/>
          <w:sz w:val="32"/>
          <w:szCs w:val="32"/>
        </w:rPr>
        <w:t>00元</w:t>
      </w:r>
    </w:p>
    <w:p>
      <w:pPr>
        <w:pStyle w:val="16"/>
        <w:numPr>
          <w:ilvl w:val="0"/>
          <w:numId w:val="0"/>
        </w:numPr>
        <w:spacing w:line="360" w:lineRule="auto"/>
        <w:ind w:left="420" w:leftChars="0"/>
        <w:rPr>
          <w:rFonts w:ascii="仿宋" w:hAnsi="仿宋" w:eastAsia="仿宋"/>
          <w:spacing w:val="28"/>
          <w:sz w:val="32"/>
          <w:szCs w:val="32"/>
        </w:rPr>
      </w:pPr>
      <w:r>
        <w:rPr>
          <w:rFonts w:hint="eastAsia" w:ascii="仿宋" w:hAnsi="仿宋" w:eastAsia="仿宋"/>
          <w:spacing w:val="28"/>
          <w:sz w:val="32"/>
          <w:szCs w:val="32"/>
        </w:rPr>
        <w:t>最佳题材奖：（一名）证书，奖金</w:t>
      </w:r>
      <w:r>
        <w:rPr>
          <w:rFonts w:hint="eastAsia" w:ascii="仿宋" w:hAnsi="仿宋" w:eastAsia="仿宋"/>
          <w:spacing w:val="28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pacing w:val="28"/>
          <w:sz w:val="32"/>
          <w:szCs w:val="32"/>
        </w:rPr>
        <w:t>00元</w:t>
      </w:r>
    </w:p>
    <w:p>
      <w:pPr>
        <w:pStyle w:val="16"/>
        <w:numPr>
          <w:ilvl w:val="0"/>
          <w:numId w:val="0"/>
        </w:numPr>
        <w:spacing w:line="360" w:lineRule="auto"/>
        <w:ind w:left="420" w:leftChars="0"/>
        <w:rPr>
          <w:rFonts w:ascii="仿宋" w:hAnsi="仿宋" w:eastAsia="仿宋"/>
          <w:spacing w:val="28"/>
          <w:sz w:val="32"/>
          <w:szCs w:val="32"/>
        </w:rPr>
      </w:pPr>
      <w:r>
        <w:rPr>
          <w:rFonts w:hint="eastAsia" w:ascii="仿宋" w:hAnsi="仿宋" w:eastAsia="仿宋"/>
          <w:spacing w:val="28"/>
          <w:sz w:val="32"/>
          <w:szCs w:val="32"/>
        </w:rPr>
        <w:t>最佳创作奖：（一名）证书，奖金</w:t>
      </w:r>
      <w:r>
        <w:rPr>
          <w:rFonts w:hint="eastAsia" w:ascii="仿宋" w:hAnsi="仿宋" w:eastAsia="仿宋"/>
          <w:spacing w:val="28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pacing w:val="28"/>
          <w:sz w:val="32"/>
          <w:szCs w:val="32"/>
        </w:rPr>
        <w:t>00元</w:t>
      </w:r>
    </w:p>
    <w:p>
      <w:pPr>
        <w:pStyle w:val="16"/>
        <w:numPr>
          <w:ilvl w:val="0"/>
          <w:numId w:val="0"/>
        </w:numPr>
        <w:spacing w:line="360" w:lineRule="auto"/>
        <w:ind w:left="420" w:leftChars="0"/>
        <w:rPr>
          <w:rFonts w:ascii="仿宋" w:hAnsi="仿宋" w:eastAsia="仿宋"/>
          <w:spacing w:val="28"/>
          <w:sz w:val="32"/>
          <w:szCs w:val="32"/>
        </w:rPr>
      </w:pPr>
      <w:r>
        <w:rPr>
          <w:rFonts w:hint="eastAsia" w:ascii="仿宋" w:hAnsi="仿宋" w:eastAsia="仿宋"/>
          <w:spacing w:val="28"/>
          <w:sz w:val="32"/>
          <w:szCs w:val="32"/>
        </w:rPr>
        <w:t>优秀奖：（十</w:t>
      </w:r>
      <w:r>
        <w:rPr>
          <w:rFonts w:hint="eastAsia" w:ascii="仿宋" w:hAnsi="仿宋" w:eastAsia="仿宋"/>
          <w:spacing w:val="28"/>
          <w:sz w:val="32"/>
          <w:szCs w:val="32"/>
          <w:lang w:eastAsia="zh-CN"/>
        </w:rPr>
        <w:t>五</w:t>
      </w:r>
      <w:r>
        <w:rPr>
          <w:rFonts w:hint="eastAsia" w:ascii="仿宋" w:hAnsi="仿宋" w:eastAsia="仿宋"/>
          <w:spacing w:val="28"/>
          <w:sz w:val="32"/>
          <w:szCs w:val="32"/>
        </w:rPr>
        <w:t>名）证书，小礼品</w:t>
      </w:r>
    </w:p>
    <w:p>
      <w:pPr>
        <w:pStyle w:val="16"/>
        <w:numPr>
          <w:ilvl w:val="0"/>
          <w:numId w:val="0"/>
        </w:numPr>
        <w:spacing w:line="360" w:lineRule="auto"/>
        <w:ind w:firstLine="376" w:firstLineChars="100"/>
        <w:rPr>
          <w:rFonts w:hint="eastAsia" w:ascii="仿宋" w:hAnsi="仿宋" w:eastAsia="仿宋"/>
          <w:spacing w:val="28"/>
          <w:sz w:val="32"/>
          <w:szCs w:val="32"/>
        </w:rPr>
      </w:pPr>
      <w:r>
        <w:rPr>
          <w:rFonts w:hint="eastAsia" w:ascii="仿宋" w:hAnsi="仿宋" w:eastAsia="仿宋"/>
          <w:spacing w:val="28"/>
          <w:sz w:val="32"/>
          <w:szCs w:val="32"/>
          <w:lang w:eastAsia="zh-CN"/>
        </w:rPr>
        <w:t>最佳</w:t>
      </w:r>
      <w:r>
        <w:rPr>
          <w:rFonts w:hint="eastAsia" w:ascii="仿宋" w:hAnsi="仿宋" w:eastAsia="仿宋"/>
          <w:spacing w:val="28"/>
          <w:sz w:val="32"/>
          <w:szCs w:val="32"/>
        </w:rPr>
        <w:t>组织奖：（一名）</w:t>
      </w:r>
    </w:p>
    <w:p>
      <w:pPr>
        <w:pStyle w:val="16"/>
        <w:numPr>
          <w:ilvl w:val="0"/>
          <w:numId w:val="0"/>
        </w:numPr>
        <w:spacing w:line="360" w:lineRule="auto"/>
        <w:ind w:firstLine="376" w:firstLineChars="100"/>
        <w:rPr>
          <w:rFonts w:hint="eastAsia" w:ascii="仿宋" w:hAnsi="仿宋" w:eastAsia="仿宋"/>
          <w:spacing w:val="28"/>
          <w:sz w:val="32"/>
          <w:szCs w:val="32"/>
        </w:rPr>
      </w:pPr>
    </w:p>
    <w:p>
      <w:pPr>
        <w:rPr>
          <w:rFonts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pacing w:val="28"/>
          <w:sz w:val="32"/>
          <w:szCs w:val="32"/>
        </w:rPr>
        <w:t>五、</w:t>
      </w:r>
      <w:r>
        <w:rPr>
          <w:rFonts w:hint="eastAsia" w:hAnsi="黑体" w:eastAsia="黑体"/>
          <w:b/>
          <w:sz w:val="32"/>
          <w:szCs w:val="32"/>
        </w:rPr>
        <w:t>活动具体内容</w:t>
      </w:r>
    </w:p>
    <w:p>
      <w:pPr>
        <w:ind w:firstLine="640" w:firstLineChars="200"/>
        <w:rPr>
          <w:rFonts w:eastAsia="仿宋_GB2312"/>
          <w:b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（详见附件）</w:t>
      </w:r>
      <w:r>
        <w:rPr>
          <w:rFonts w:ascii="仿宋" w:hAnsi="仿宋" w:eastAsia="仿宋" w:cs="仿宋_GB2312"/>
          <w:sz w:val="32"/>
          <w:szCs w:val="32"/>
        </w:rPr>
        <w:br w:type="textWrapping"/>
      </w:r>
      <w:r>
        <w:rPr>
          <w:rFonts w:hint="eastAsia" w:ascii="黑体" w:hAnsi="黑体" w:eastAsia="黑体" w:cs="仿宋_GB2312"/>
          <w:b/>
          <w:sz w:val="32"/>
          <w:szCs w:val="32"/>
        </w:rPr>
        <w:t>联系方式</w:t>
      </w:r>
    </w:p>
    <w:p>
      <w:pPr>
        <w:spacing w:line="360" w:lineRule="auto"/>
        <w:jc w:val="left"/>
        <w:rPr>
          <w:rFonts w:hint="default" w:ascii="仿宋" w:hAnsi="仿宋" w:eastAsia="仿宋"/>
          <w:spacing w:val="28"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pacing w:val="28"/>
          <w:sz w:val="28"/>
          <w:szCs w:val="28"/>
        </w:rPr>
        <w:t>联系人：</w:t>
      </w:r>
      <w:r>
        <w:rPr>
          <w:rFonts w:hint="eastAsia" w:ascii="仿宋" w:hAnsi="仿宋" w:eastAsia="仿宋"/>
          <w:spacing w:val="28"/>
          <w:sz w:val="28"/>
          <w:szCs w:val="28"/>
          <w:lang w:eastAsia="zh-CN"/>
        </w:rPr>
        <w:t>贵州大学明德学院传媒系总支委员会</w:t>
      </w:r>
      <w:r>
        <w:rPr>
          <w:rFonts w:hint="eastAsia" w:ascii="仿宋" w:hAnsi="仿宋" w:eastAsia="仿宋"/>
          <w:spacing w:val="28"/>
          <w:sz w:val="28"/>
          <w:szCs w:val="28"/>
        </w:rPr>
        <w:t>0851-8892</w:t>
      </w:r>
      <w:r>
        <w:rPr>
          <w:rFonts w:hint="eastAsia" w:ascii="仿宋" w:hAnsi="仿宋" w:eastAsia="仿宋"/>
          <w:spacing w:val="28"/>
          <w:sz w:val="28"/>
          <w:szCs w:val="28"/>
          <w:lang w:val="en-US" w:eastAsia="zh-CN"/>
        </w:rPr>
        <w:t>6150</w:t>
      </w:r>
    </w:p>
    <w:p>
      <w:pPr>
        <w:rPr>
          <w:rFonts w:eastAsia="仿宋_GB2312"/>
          <w:sz w:val="32"/>
          <w:szCs w:val="32"/>
        </w:rPr>
      </w:pPr>
    </w:p>
    <w:p>
      <w:pPr>
        <w:rPr>
          <w:rFonts w:eastAsia="仿宋_GB2312" w:cs="Times New Roman"/>
          <w:color w:val="000000"/>
          <w:sz w:val="24"/>
          <w:szCs w:val="24"/>
        </w:rPr>
      </w:pPr>
      <w:r>
        <w:rPr>
          <w:rFonts w:hint="eastAsia" w:eastAsia="仿宋_GB2312" w:cs="Times New Roman"/>
          <w:color w:val="000000"/>
          <w:sz w:val="24"/>
          <w:szCs w:val="24"/>
        </w:rPr>
        <w:t xml:space="preserve">附件：1、比赛要求      </w:t>
      </w:r>
    </w:p>
    <w:p>
      <w:pPr>
        <w:tabs>
          <w:tab w:val="left" w:pos="312"/>
        </w:tabs>
        <w:ind w:firstLine="720" w:firstLineChars="300"/>
        <w:rPr>
          <w:rFonts w:eastAsia="仿宋_GB2312" w:cs="Times New Roman"/>
          <w:color w:val="000000"/>
          <w:sz w:val="24"/>
          <w:szCs w:val="24"/>
        </w:rPr>
      </w:pPr>
      <w:r>
        <w:rPr>
          <w:rFonts w:hint="eastAsia" w:eastAsia="仿宋_GB2312" w:cs="Times New Roman"/>
          <w:color w:val="000000"/>
          <w:sz w:val="24"/>
          <w:szCs w:val="24"/>
        </w:rPr>
        <w:t>2、活动流程</w:t>
      </w:r>
    </w:p>
    <w:p>
      <w:pPr>
        <w:tabs>
          <w:tab w:val="left" w:pos="312"/>
        </w:tabs>
        <w:ind w:firstLine="720" w:firstLineChars="300"/>
        <w:rPr>
          <w:rFonts w:eastAsia="仿宋_GB2312" w:cs="Times New Roman"/>
          <w:color w:val="000000"/>
          <w:sz w:val="24"/>
          <w:szCs w:val="24"/>
        </w:rPr>
      </w:pPr>
      <w:r>
        <w:rPr>
          <w:rFonts w:hint="eastAsia" w:eastAsia="仿宋_GB2312" w:cs="Times New Roman"/>
          <w:color w:val="000000"/>
          <w:sz w:val="24"/>
          <w:szCs w:val="24"/>
        </w:rPr>
        <w:t>3、初评汇总表、评分标准</w:t>
      </w:r>
    </w:p>
    <w:p>
      <w:pPr>
        <w:rPr>
          <w:rFonts w:ascii="仿宋" w:hAnsi="仿宋" w:eastAsia="仿宋" w:cs="仿宋_GB2312"/>
          <w:sz w:val="32"/>
          <w:szCs w:val="32"/>
        </w:rPr>
      </w:pPr>
    </w:p>
    <w:p>
      <w:pPr>
        <w:rPr>
          <w:rFonts w:hint="eastAsia" w:ascii="仿宋" w:hAnsi="仿宋" w:eastAsia="仿宋" w:cs="仿宋_GB2312"/>
          <w:sz w:val="32"/>
          <w:szCs w:val="32"/>
        </w:rPr>
      </w:pPr>
    </w:p>
    <w:p>
      <w:pPr>
        <w:rPr>
          <w:rFonts w:ascii="仿宋" w:hAnsi="仿宋" w:eastAsia="仿宋" w:cs="仿宋_GB2312"/>
          <w:sz w:val="32"/>
          <w:szCs w:val="32"/>
        </w:rPr>
      </w:pPr>
    </w:p>
    <w:p>
      <w:pPr>
        <w:jc w:val="righ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_GB2312"/>
          <w:sz w:val="32"/>
          <w:szCs w:val="32"/>
        </w:rPr>
        <w:t>贵州大学明德学院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传媒系总支</w:t>
      </w:r>
      <w:r>
        <w:rPr>
          <w:rFonts w:hint="eastAsia" w:ascii="仿宋" w:hAnsi="仿宋" w:eastAsia="仿宋" w:cs="仿宋_GB2312"/>
          <w:sz w:val="32"/>
          <w:szCs w:val="32"/>
        </w:rPr>
        <w:t>委员会</w:t>
      </w:r>
    </w:p>
    <w:p>
      <w:pPr>
        <w:ind w:firstLine="4800" w:firstLineChars="1500"/>
        <w:rPr>
          <w:rFonts w:ascii="仿宋" w:hAnsi="仿宋" w:eastAsia="仿宋" w:cs="仿宋_GB2312"/>
          <w:sz w:val="32"/>
          <w:szCs w:val="32"/>
        </w:rPr>
      </w:pPr>
      <w:r>
        <w:rPr>
          <w:rFonts w:ascii="仿宋" w:hAnsi="仿宋" w:eastAsia="仿宋" w:cs="仿宋_GB2312"/>
          <w:sz w:val="32"/>
          <w:szCs w:val="32"/>
        </w:rPr>
        <w:t>201</w:t>
      </w:r>
      <w:r>
        <w:rPr>
          <w:rFonts w:hint="eastAsia" w:ascii="仿宋" w:hAnsi="仿宋" w:eastAsia="仿宋" w:cs="仿宋_GB2312"/>
          <w:sz w:val="32"/>
          <w:szCs w:val="32"/>
        </w:rPr>
        <w:t>9</w:t>
      </w:r>
      <w:r>
        <w:rPr>
          <w:rFonts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</w:rPr>
        <w:t>4</w:t>
      </w:r>
      <w:r>
        <w:rPr>
          <w:rFonts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</w:t>
      </w:r>
      <w:r>
        <w:rPr>
          <w:rFonts w:ascii="仿宋" w:hAnsi="仿宋" w:eastAsia="仿宋" w:cs="仿宋_GB2312"/>
          <w:sz w:val="32"/>
          <w:szCs w:val="32"/>
        </w:rPr>
        <w:t>日</w:t>
      </w:r>
    </w:p>
    <w:p>
      <w:pPr>
        <w:spacing w:line="360" w:lineRule="auto"/>
        <w:rPr>
          <w:rFonts w:ascii="黑体" w:hAnsi="Calibri" w:eastAsia="黑体" w:cs="Times New Roman"/>
          <w:b/>
          <w:bCs/>
          <w:sz w:val="28"/>
          <w:szCs w:val="28"/>
        </w:rPr>
      </w:pPr>
    </w:p>
    <w:p>
      <w:pPr>
        <w:tabs>
          <w:tab w:val="left" w:pos="1680"/>
        </w:tabs>
        <w:wordWrap w:val="0"/>
        <w:spacing w:line="360" w:lineRule="auto"/>
        <w:ind w:right="160" w:firstLine="3990" w:firstLineChars="1900"/>
        <w:jc w:val="right"/>
        <w:rPr>
          <w:rFonts w:ascii="Calibri" w:hAnsi="Calibri" w:eastAsia="宋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B4A36"/>
    <w:multiLevelType w:val="multilevel"/>
    <w:tmpl w:val="161B4A36"/>
    <w:lvl w:ilvl="0" w:tentative="0">
      <w:start w:val="1"/>
      <w:numFmt w:val="japaneseCounting"/>
      <w:lvlText w:val="%1、"/>
      <w:lvlJc w:val="left"/>
      <w:pPr>
        <w:ind w:left="780" w:hanging="780"/>
      </w:pPr>
      <w:rPr>
        <w:rFonts w:hint="default"/>
        <w:lang w:val="en-US"/>
      </w:rPr>
    </w:lvl>
    <w:lvl w:ilvl="1" w:tentative="0">
      <w:start w:val="1"/>
      <w:numFmt w:val="decimal"/>
      <w:lvlText w:val="%2、"/>
      <w:lvlJc w:val="left"/>
      <w:pPr>
        <w:ind w:left="1140" w:hanging="720"/>
      </w:pPr>
      <w:rPr>
        <w:rFonts w:hint="default"/>
      </w:rPr>
    </w:lvl>
    <w:lvl w:ilvl="2" w:tentative="0">
      <w:start w:val="2"/>
      <w:numFmt w:val="decimal"/>
      <w:lvlText w:val="%3、"/>
      <w:lvlJc w:val="left"/>
      <w:pPr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3CF5E75"/>
    <w:multiLevelType w:val="singleLevel"/>
    <w:tmpl w:val="63CF5E75"/>
    <w:lvl w:ilvl="0" w:tentative="0">
      <w:start w:val="4"/>
      <w:numFmt w:val="chineseCounting"/>
      <w:suff w:val="nothing"/>
      <w:lvlText w:val="%1、"/>
      <w:lvlJc w:val="left"/>
      <w:rPr>
        <w:rFonts w:hint="eastAsia"/>
        <w:lang w:val="en-U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D71"/>
    <w:rsid w:val="001274CD"/>
    <w:rsid w:val="001E6D9F"/>
    <w:rsid w:val="00341D8E"/>
    <w:rsid w:val="00341F27"/>
    <w:rsid w:val="00383A5E"/>
    <w:rsid w:val="004018E1"/>
    <w:rsid w:val="0042170B"/>
    <w:rsid w:val="004B3856"/>
    <w:rsid w:val="004C4A7B"/>
    <w:rsid w:val="004D2175"/>
    <w:rsid w:val="005568F2"/>
    <w:rsid w:val="005C3865"/>
    <w:rsid w:val="00633FC1"/>
    <w:rsid w:val="00673CCC"/>
    <w:rsid w:val="006D6E1D"/>
    <w:rsid w:val="007876E0"/>
    <w:rsid w:val="007A0338"/>
    <w:rsid w:val="0081254B"/>
    <w:rsid w:val="00822625"/>
    <w:rsid w:val="008E54A3"/>
    <w:rsid w:val="00946F59"/>
    <w:rsid w:val="00956198"/>
    <w:rsid w:val="00B24B94"/>
    <w:rsid w:val="00BE11B0"/>
    <w:rsid w:val="00C26F98"/>
    <w:rsid w:val="00C35116"/>
    <w:rsid w:val="00C663AE"/>
    <w:rsid w:val="00CA70E9"/>
    <w:rsid w:val="00D720CA"/>
    <w:rsid w:val="00EA21DF"/>
    <w:rsid w:val="00F6172B"/>
    <w:rsid w:val="00F924C3"/>
    <w:rsid w:val="00FF0D71"/>
    <w:rsid w:val="04585B9E"/>
    <w:rsid w:val="068E54FC"/>
    <w:rsid w:val="06D912AF"/>
    <w:rsid w:val="12301D0F"/>
    <w:rsid w:val="1E2C1AF1"/>
    <w:rsid w:val="205B5486"/>
    <w:rsid w:val="25E54DDF"/>
    <w:rsid w:val="26FA6DD5"/>
    <w:rsid w:val="283F6F52"/>
    <w:rsid w:val="2EB16952"/>
    <w:rsid w:val="2F7F67C8"/>
    <w:rsid w:val="33CB3DC2"/>
    <w:rsid w:val="4445304E"/>
    <w:rsid w:val="4F9E2E41"/>
    <w:rsid w:val="5087647D"/>
    <w:rsid w:val="556C6627"/>
    <w:rsid w:val="5818690B"/>
    <w:rsid w:val="5C54411E"/>
    <w:rsid w:val="5EA457E5"/>
    <w:rsid w:val="6D783DA0"/>
    <w:rsid w:val="714042CB"/>
    <w:rsid w:val="71B96C9B"/>
    <w:rsid w:val="72D176D0"/>
    <w:rsid w:val="74D754ED"/>
    <w:rsid w:val="7A103698"/>
    <w:rsid w:val="7A565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5"/>
    <w:qFormat/>
    <w:uiPriority w:val="0"/>
    <w:pPr>
      <w:keepNext/>
      <w:keepLines/>
      <w:autoSpaceDE w:val="0"/>
      <w:autoSpaceDN w:val="0"/>
      <w:spacing w:before="260" w:after="260" w:line="413" w:lineRule="auto"/>
      <w:jc w:val="left"/>
      <w:outlineLvl w:val="1"/>
    </w:pPr>
    <w:rPr>
      <w:rFonts w:ascii="Arial" w:hAnsi="Arial" w:eastAsia="黑体" w:cs="宋体"/>
      <w:b/>
      <w:kern w:val="0"/>
      <w:sz w:val="32"/>
      <w:lang w:val="zh-CN" w:bidi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批注框文本 Char"/>
    <w:basedOn w:val="9"/>
    <w:link w:val="4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5"/>
    <w:qFormat/>
    <w:uiPriority w:val="99"/>
    <w:rPr>
      <w:sz w:val="18"/>
      <w:szCs w:val="18"/>
    </w:rPr>
  </w:style>
  <w:style w:type="paragraph" w:customStyle="1" w:styleId="13">
    <w:name w:val="列出段落1"/>
    <w:basedOn w:val="1"/>
    <w:qFormat/>
    <w:uiPriority w:val="0"/>
    <w:pPr>
      <w:ind w:firstLine="420" w:firstLineChars="200"/>
    </w:pPr>
    <w:rPr>
      <w:rFonts w:ascii="??" w:hAnsi="??" w:eastAsia="宋体" w:cs="Times New Roman"/>
    </w:rPr>
  </w:style>
  <w:style w:type="character" w:customStyle="1" w:styleId="14">
    <w:name w:val="日期 Char"/>
    <w:basedOn w:val="9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5">
    <w:name w:val="标题 2 Char"/>
    <w:basedOn w:val="9"/>
    <w:link w:val="2"/>
    <w:qFormat/>
    <w:uiPriority w:val="0"/>
    <w:rPr>
      <w:rFonts w:ascii="Arial" w:hAnsi="Arial" w:eastAsia="黑体" w:cs="宋体"/>
      <w:b/>
      <w:sz w:val="32"/>
      <w:szCs w:val="22"/>
      <w:lang w:val="zh-CN" w:bidi="zh-CN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BF4B07-F2A7-4E6D-8548-EB7D7DA0E9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161</Words>
  <Characters>920</Characters>
  <Lines>7</Lines>
  <Paragraphs>2</Paragraphs>
  <TotalTime>11</TotalTime>
  <ScaleCrop>false</ScaleCrop>
  <LinksUpToDate>false</LinksUpToDate>
  <CharactersWithSpaces>1079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2019-04-01T04:46:00Z</dcterms:created>
  <dc:creator>0</dc:creator>
  <cp:lastModifiedBy>譚瓊</cp:lastModifiedBy>
  <dcterms:modified xsi:type="dcterms:W3CDTF">2019-04-02T07:50:36Z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