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3" w:line="240" w:lineRule="atLeast"/>
        <w:jc w:val="distribute"/>
        <w:textAlignment w:val="baseline"/>
        <w:rPr>
          <w:rFonts w:hint="eastAsia" w:ascii="仿宋" w:eastAsia="华文中宋"/>
          <w:sz w:val="21"/>
          <w:lang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color w:val="FF0000"/>
          <w:spacing w:val="20"/>
          <w:w w:val="50"/>
          <w:sz w:val="144"/>
          <w:szCs w:val="144"/>
          <w:lang w:eastAsia="zh-CN"/>
        </w:rPr>
        <w:t>贵阳信息科技学</w:t>
      </w:r>
      <w:r>
        <w:rPr>
          <w:rFonts w:hint="eastAsia" w:ascii="华文中宋" w:hAnsi="华文中宋" w:eastAsia="华文中宋" w:cs="华文中宋"/>
          <w:color w:val="FF0000"/>
          <w:spacing w:val="20"/>
          <w:w w:val="50"/>
          <w:sz w:val="144"/>
          <w:szCs w:val="144"/>
        </w:rPr>
        <w:t>院</w:t>
      </w:r>
    </w:p>
    <w:p>
      <w:pPr>
        <w:spacing w:before="104" w:line="197" w:lineRule="auto"/>
        <w:ind w:firstLine="366" w:firstLineChars="100"/>
        <w:jc w:val="center"/>
        <w:rPr>
          <w:rFonts w:hint="default" w:ascii="仿宋" w:hAnsi="仿宋" w:eastAsia="仿宋" w:cs="仿宋"/>
          <w:spacing w:val="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23"/>
          <w:sz w:val="32"/>
          <w:szCs w:val="32"/>
          <w:lang w:val="en-US" w:eastAsia="zh-CN"/>
        </w:rPr>
        <w:t>校发〔2022〕36号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3" w:line="120" w:lineRule="auto"/>
        <w:ind w:firstLine="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127635</wp:posOffset>
                </wp:positionV>
                <wp:extent cx="5615940" cy="635"/>
                <wp:effectExtent l="0" t="17145" r="3810" b="2032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03300" y="4114165"/>
                          <a:ext cx="5615940" cy="635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3.35pt;margin-top:10.05pt;height:0.05pt;width:442.2pt;z-index:251659264;mso-width-relative:page;mso-height-relative:page;" filled="f" stroked="t" coordsize="21600,21600" o:gfxdata="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WWXuTVAAAACAEAAA8AAAAAAAAAAQAgAAAAIgAAAGRycy9kb3ducmV2LnhtbFBLAQIU&#10;ABQAAAAIAIdO4kA/7imK9gEAAMEDAAAOAAAAAAAAAAEAIAAAACQBAABkcnMvZTJvRG9jLnhtbFBL&#10;BQYAAAAABgAGAFkBAACMBQAAAAA=&#10;">
                <v:fill on="f" focussize="0,0"/>
                <v:stroke weight="2.7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line="360" w:lineRule="auto"/>
        <w:jc w:val="center"/>
        <w:textAlignment w:val="auto"/>
        <w:rPr>
          <w:rFonts w:hint="eastAsia"/>
          <w:lang w:eastAsia="zh-CN"/>
        </w:rPr>
      </w:pPr>
      <w:r>
        <w:rPr>
          <w:rFonts w:hint="eastAsia" w:ascii="方正小标宋简体" w:hAnsi="宋体" w:eastAsia="方正小标宋简体" w:cs="黑体"/>
          <w:b w:val="0"/>
          <w:bCs w:val="0"/>
          <w:kern w:val="2"/>
          <w:sz w:val="44"/>
          <w:szCs w:val="44"/>
          <w:lang w:val="en-US" w:eastAsia="zh-CN" w:bidi="ar-SA"/>
        </w:rPr>
        <w:t>关于印发《贵阳信息科技学院学生社团指导教师管理办法》的通知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各系、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92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</w:rPr>
        <w:t>为加强学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</w:rPr>
        <w:t>学生社团工作，规范管理，加强指导力量，推</w:t>
      </w:r>
      <w:r>
        <w:rPr>
          <w:rFonts w:hint="eastAsia" w:ascii="仿宋" w:hAnsi="仿宋" w:eastAsia="仿宋" w:cs="仿宋"/>
          <w:spacing w:val="-15"/>
          <w:sz w:val="32"/>
          <w:szCs w:val="32"/>
          <w:highlight w:val="none"/>
        </w:rPr>
        <w:t>动学生社团健康、有序地发展，充分发挥社团指导教师在学生社团管理和校园文化建设中的作用，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根据《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高校学生社团建设管理办法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教党</w:t>
      </w:r>
      <w:r>
        <w:rPr>
          <w:rFonts w:hint="eastAsia" w:ascii="仿宋" w:hAnsi="仿宋" w:eastAsia="仿宋" w:cs="仿宋"/>
          <w:spacing w:val="23"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spacing w:val="23"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及共青团贵州省委相关要求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结合学校实际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-15"/>
          <w:sz w:val="32"/>
          <w:szCs w:val="32"/>
          <w:highlight w:val="none"/>
          <w:lang w:val="en-US" w:eastAsia="zh-CN"/>
        </w:rPr>
        <w:t>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制定《贵阳信息科技学院学生社团指导教师管理办法》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已经2022年第十三次校长办公会审议通过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印发给你们，请遵照执行。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《贵阳信息科技学院学生社团指导教师管理办法》</w:t>
      </w:r>
    </w:p>
    <w:p>
      <w:pPr>
        <w:rPr>
          <w:rFonts w:hint="eastAsia"/>
          <w:lang w:val="en-US" w:eastAsia="zh-CN"/>
        </w:rPr>
      </w:pPr>
    </w:p>
    <w:p>
      <w:pPr>
        <w:widowControl/>
        <w:snapToGrid w:val="0"/>
        <w:spacing w:line="520" w:lineRule="exact"/>
        <w:jc w:val="righ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贵阳信息科技学院</w:t>
      </w:r>
    </w:p>
    <w:p>
      <w:pPr>
        <w:widowControl/>
        <w:snapToGrid w:val="0"/>
        <w:spacing w:line="520" w:lineRule="exact"/>
        <w:jc w:val="right"/>
        <w:rPr>
          <w:rFonts w:hint="eastAsia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</w:p>
    <w:p>
      <w:pPr>
        <w:widowControl/>
        <w:pBdr>
          <w:top w:val="single" w:color="auto" w:sz="6" w:space="1"/>
          <w:bottom w:val="single" w:color="auto" w:sz="12" w:space="1"/>
        </w:pBdr>
        <w:snapToGrid w:val="0"/>
        <w:spacing w:line="520" w:lineRule="exact"/>
        <w:jc w:val="left"/>
        <w:rPr>
          <w:rFonts w:hint="eastAsia" w:ascii="仿宋" w:hAnsi="仿宋" w:eastAsia="仿宋" w:cs="仿宋"/>
          <w:bCs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formProt w:val="1"/>
          <w:docGrid w:type="lines" w:linePitch="312" w:charSpace="0"/>
        </w:sectPr>
      </w:pPr>
      <w:r>
        <w:rPr>
          <w:rFonts w:hint="eastAsia" w:ascii="仿宋" w:hAnsi="仿宋" w:eastAsia="仿宋" w:cs="宋体"/>
          <w:spacing w:val="10"/>
          <w:kern w:val="0"/>
          <w:sz w:val="28"/>
        </w:rPr>
        <w:t xml:space="preserve"> 贵阳信息科技学院                 202</w:t>
      </w:r>
      <w:r>
        <w:rPr>
          <w:rFonts w:hint="eastAsia" w:ascii="仿宋" w:hAnsi="仿宋" w:eastAsia="仿宋" w:cs="宋体"/>
          <w:spacing w:val="10"/>
          <w:kern w:val="0"/>
          <w:sz w:val="28"/>
          <w:lang w:val="en-US" w:eastAsia="zh-CN"/>
        </w:rPr>
        <w:t>2</w:t>
      </w:r>
      <w:r>
        <w:rPr>
          <w:rFonts w:hint="eastAsia" w:ascii="仿宋" w:hAnsi="仿宋" w:eastAsia="仿宋" w:cs="宋体"/>
          <w:spacing w:val="10"/>
          <w:kern w:val="0"/>
          <w:sz w:val="28"/>
        </w:rPr>
        <w:t>年</w:t>
      </w:r>
      <w:r>
        <w:rPr>
          <w:rFonts w:hint="eastAsia" w:ascii="仿宋" w:hAnsi="仿宋" w:eastAsia="仿宋" w:cs="宋体"/>
          <w:spacing w:val="10"/>
          <w:kern w:val="0"/>
          <w:sz w:val="28"/>
          <w:lang w:val="en-US" w:eastAsia="zh-CN"/>
        </w:rPr>
        <w:t>7</w:t>
      </w:r>
      <w:r>
        <w:rPr>
          <w:rFonts w:hint="eastAsia" w:ascii="仿宋" w:hAnsi="仿宋" w:eastAsia="仿宋" w:cs="宋体"/>
          <w:spacing w:val="10"/>
          <w:kern w:val="0"/>
          <w:sz w:val="28"/>
        </w:rPr>
        <w:t>月</w:t>
      </w:r>
      <w:r>
        <w:rPr>
          <w:rFonts w:hint="eastAsia" w:ascii="仿宋" w:hAnsi="仿宋" w:eastAsia="仿宋" w:cs="宋体"/>
          <w:spacing w:val="10"/>
          <w:kern w:val="0"/>
          <w:sz w:val="28"/>
          <w:lang w:val="en-US" w:eastAsia="zh-CN"/>
        </w:rPr>
        <w:t>6</w:t>
      </w:r>
      <w:r>
        <w:rPr>
          <w:rFonts w:hint="eastAsia" w:ascii="仿宋" w:hAnsi="仿宋" w:eastAsia="仿宋" w:cs="宋体"/>
          <w:spacing w:val="10"/>
          <w:kern w:val="0"/>
          <w:sz w:val="28"/>
        </w:rPr>
        <w:t>日印发</w:t>
      </w:r>
    </w:p>
    <w:p>
      <w:pPr>
        <w:pStyle w:val="5"/>
        <w:spacing w:before="54"/>
        <w:rPr>
          <w:rFonts w:hint="default"/>
          <w:color w:val="333333"/>
          <w:lang w:val="en-US" w:eastAsia="zh-CN"/>
        </w:rPr>
      </w:pPr>
      <w:r>
        <w:rPr>
          <w:rFonts w:hint="eastAsia"/>
          <w:color w:val="333333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51" w:beforeLines="80" w:after="0" w:afterLines="80" w:line="480" w:lineRule="exact"/>
        <w:jc w:val="center"/>
        <w:textAlignment w:val="auto"/>
        <w:rPr>
          <w:rFonts w:hint="eastAsia" w:ascii="方正小标宋简体" w:hAnsi="宋体" w:eastAsia="方正小标宋简体" w:cs="黑体"/>
          <w:b w:val="0"/>
          <w:bCs w:val="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宋体" w:eastAsia="方正小标宋简体" w:cs="黑体"/>
          <w:b w:val="0"/>
          <w:bCs w:val="0"/>
          <w:kern w:val="2"/>
          <w:sz w:val="44"/>
          <w:szCs w:val="44"/>
          <w:highlight w:val="none"/>
          <w:lang w:val="en-US" w:eastAsia="zh-CN" w:bidi="ar-SA"/>
        </w:rPr>
        <w:t>贵阳信息科技学院学生社团指导教师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51" w:beforeLines="80" w:after="0" w:afterLines="80" w:line="480" w:lineRule="exact"/>
        <w:jc w:val="center"/>
        <w:textAlignment w:val="auto"/>
        <w:rPr>
          <w:rFonts w:hint="eastAsia" w:ascii="方正小标宋简体" w:hAnsi="宋体" w:eastAsia="方正小标宋简体" w:cs="黑体"/>
          <w:b w:val="0"/>
          <w:bCs w:val="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宋体" w:eastAsia="方正小标宋简体" w:cs="黑体"/>
          <w:b w:val="0"/>
          <w:bCs w:val="0"/>
          <w:kern w:val="2"/>
          <w:sz w:val="44"/>
          <w:szCs w:val="44"/>
          <w:highlight w:val="none"/>
          <w:lang w:val="en-US" w:eastAsia="zh-CN" w:bidi="ar-SA"/>
        </w:rPr>
        <w:t>管理办法</w:t>
      </w:r>
    </w:p>
    <w:p>
      <w:pPr>
        <w:pStyle w:val="5"/>
        <w:spacing w:before="55" w:line="360" w:lineRule="auto"/>
        <w:ind w:right="271" w:firstLine="616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</w:rPr>
        <w:t>学生社团指导教师是指导学生社团开展各类活动、保证学生</w:t>
      </w:r>
      <w:r>
        <w:rPr>
          <w:rFonts w:hint="eastAsia" w:ascii="仿宋" w:hAnsi="仿宋" w:eastAsia="仿宋" w:cs="仿宋"/>
          <w:spacing w:val="-11"/>
          <w:sz w:val="32"/>
          <w:szCs w:val="32"/>
          <w:highlight w:val="none"/>
        </w:rPr>
        <w:t>社团健康发展的学生社团正规化建设的必备条件，是对全校学生</w:t>
      </w:r>
      <w:r>
        <w:rPr>
          <w:rFonts w:hint="eastAsia" w:ascii="仿宋" w:hAnsi="仿宋" w:eastAsia="仿宋" w:cs="仿宋"/>
          <w:spacing w:val="-17"/>
          <w:sz w:val="32"/>
          <w:szCs w:val="32"/>
          <w:highlight w:val="none"/>
        </w:rPr>
        <w:t>开展第二课堂进行思想教育、业务培训、组织建设等工作的重要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</w:rPr>
        <w:t>保障。为加强学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</w:rPr>
        <w:t>学生社团工作，规范管理，加强指导力量，推</w:t>
      </w:r>
      <w:r>
        <w:rPr>
          <w:rFonts w:hint="eastAsia" w:ascii="仿宋" w:hAnsi="仿宋" w:eastAsia="仿宋" w:cs="仿宋"/>
          <w:spacing w:val="-15"/>
          <w:sz w:val="32"/>
          <w:szCs w:val="32"/>
          <w:highlight w:val="none"/>
        </w:rPr>
        <w:t>动学生社团健康、有序地发展，充分发挥社团指导教师在学生社团管理和校园文化建设中的作用，特制定本办法。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90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1" w:line="360" w:lineRule="auto"/>
        <w:ind w:left="471"/>
        <w:jc w:val="center"/>
        <w:textAlignment w:val="auto"/>
        <w:rPr>
          <w:rFonts w:ascii="黑体" w:hAnsi="黑体" w:eastAsia="黑体"/>
          <w:b/>
          <w:bCs/>
          <w:highlight w:val="none"/>
        </w:rPr>
      </w:pPr>
      <w:r>
        <w:rPr>
          <w:rFonts w:hint="eastAsia" w:ascii="黑体" w:hAnsi="黑体" w:eastAsia="黑体"/>
          <w:b/>
          <w:bCs/>
          <w:highlight w:val="none"/>
        </w:rPr>
        <w:t>第一章</w:t>
      </w:r>
      <w:r>
        <w:rPr>
          <w:rFonts w:hint="eastAsia" w:ascii="黑体" w:hAnsi="黑体" w:eastAsia="黑体"/>
          <w:b/>
          <w:bCs/>
          <w:highlight w:val="none"/>
        </w:rPr>
        <w:tab/>
      </w:r>
      <w:r>
        <w:rPr>
          <w:rFonts w:hint="eastAsia" w:ascii="黑体" w:hAnsi="黑体" w:eastAsia="黑体"/>
          <w:b/>
          <w:bCs/>
          <w:highlight w:val="none"/>
        </w:rPr>
        <w:t>社团指导教师聘任</w:t>
      </w:r>
    </w:p>
    <w:p>
      <w:pPr>
        <w:tabs>
          <w:tab w:val="left" w:pos="2189"/>
        </w:tabs>
        <w:spacing w:before="267" w:line="360" w:lineRule="auto"/>
        <w:ind w:firstLine="643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第一条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社团指导教师的聘任条件</w:t>
      </w:r>
    </w:p>
    <w:p>
      <w:pPr>
        <w:pStyle w:val="14"/>
        <w:numPr>
          <w:ilvl w:val="0"/>
          <w:numId w:val="1"/>
        </w:numPr>
        <w:tabs>
          <w:tab w:val="left" w:pos="1069"/>
        </w:tabs>
        <w:spacing w:before="54" w:line="360" w:lineRule="auto"/>
        <w:ind w:right="273" w:firstLine="64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pacing w:val="-10"/>
          <w:sz w:val="32"/>
          <w:szCs w:val="32"/>
          <w:highlight w:val="none"/>
        </w:rPr>
        <w:t>忠诚党的教育事业，具有高度的责任心和奉献精神，品德高尚，关心学生成长；</w:t>
      </w:r>
    </w:p>
    <w:p>
      <w:pPr>
        <w:pStyle w:val="14"/>
        <w:numPr>
          <w:ilvl w:val="0"/>
          <w:numId w:val="1"/>
        </w:numPr>
        <w:tabs>
          <w:tab w:val="left" w:pos="1069"/>
        </w:tabs>
        <w:spacing w:before="1" w:line="360" w:lineRule="auto"/>
        <w:ind w:left="1068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具有一定的学生工作经验，热爱学生社团工作；</w:t>
      </w:r>
    </w:p>
    <w:p>
      <w:pPr>
        <w:pStyle w:val="14"/>
        <w:numPr>
          <w:ilvl w:val="0"/>
          <w:numId w:val="1"/>
        </w:numPr>
        <w:tabs>
          <w:tab w:val="left" w:pos="1069"/>
        </w:tabs>
        <w:spacing w:before="108" w:line="360" w:lineRule="auto"/>
        <w:ind w:right="271" w:firstLine="64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具有丰富的专业知识，尤其在社团发展所需专业领域内有一定造诣</w:t>
      </w:r>
      <w:r>
        <w:rPr>
          <w:rFonts w:hint="eastAsia" w:ascii="仿宋" w:hAnsi="仿宋" w:eastAsia="仿宋" w:cs="仿宋"/>
          <w:spacing w:val="-11"/>
          <w:sz w:val="32"/>
          <w:szCs w:val="32"/>
          <w:highlight w:val="none"/>
        </w:rPr>
        <w:t>；</w:t>
      </w:r>
    </w:p>
    <w:p>
      <w:pPr>
        <w:pStyle w:val="14"/>
        <w:numPr>
          <w:ilvl w:val="0"/>
          <w:numId w:val="1"/>
        </w:numPr>
        <w:tabs>
          <w:tab w:val="left" w:pos="1069"/>
        </w:tabs>
        <w:spacing w:line="360" w:lineRule="auto"/>
        <w:ind w:left="1068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愿意接受社团管理部门监督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及团委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管理；</w:t>
      </w:r>
    </w:p>
    <w:p>
      <w:pPr>
        <w:pStyle w:val="14"/>
        <w:numPr>
          <w:ilvl w:val="0"/>
          <w:numId w:val="1"/>
        </w:numPr>
        <w:tabs>
          <w:tab w:val="left" w:pos="1076"/>
        </w:tabs>
        <w:spacing w:before="109" w:line="360" w:lineRule="auto"/>
        <w:ind w:left="1076" w:hanging="32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32"/>
          <w:szCs w:val="32"/>
          <w:highlight w:val="none"/>
        </w:rPr>
        <w:t>思想政治类社团指导教师须为党员，且经所在党组织批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准。</w:t>
      </w:r>
    </w:p>
    <w:p>
      <w:pPr>
        <w:pStyle w:val="5"/>
        <w:tabs>
          <w:tab w:val="left" w:pos="2199"/>
        </w:tabs>
        <w:spacing w:before="111" w:line="360" w:lineRule="auto"/>
        <w:ind w:firstLine="663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pacing w:val="5"/>
          <w:sz w:val="32"/>
          <w:szCs w:val="32"/>
          <w:highlight w:val="none"/>
        </w:rPr>
        <w:t>第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二条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社团指导教师原则上从本校在职在</w:t>
      </w:r>
      <w:r>
        <w:rPr>
          <w:rFonts w:hint="eastAsia" w:ascii="仿宋" w:hAnsi="仿宋" w:eastAsia="仿宋" w:cs="仿宋"/>
          <w:spacing w:val="5"/>
          <w:sz w:val="32"/>
          <w:szCs w:val="32"/>
          <w:highlight w:val="none"/>
        </w:rPr>
        <w:t>岗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教职工中选聘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pStyle w:val="5"/>
        <w:tabs>
          <w:tab w:val="left" w:pos="2199"/>
        </w:tabs>
        <w:spacing w:before="110" w:line="360" w:lineRule="auto"/>
        <w:ind w:firstLine="663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5"/>
          <w:sz w:val="32"/>
          <w:szCs w:val="32"/>
          <w:highlight w:val="none"/>
        </w:rPr>
        <w:t>第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三条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每个社团原则上配备一名指导教师</w:t>
      </w:r>
      <w:r>
        <w:rPr>
          <w:rFonts w:hint="eastAsia" w:ascii="仿宋" w:hAnsi="仿宋" w:eastAsia="仿宋" w:cs="仿宋"/>
          <w:spacing w:val="5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每名指导教师原则上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至多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只能指导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两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个社团。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9" w:line="360" w:lineRule="auto"/>
        <w:ind w:right="272" w:firstLine="651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2"/>
          <w:sz w:val="32"/>
          <w:szCs w:val="32"/>
          <w:highlight w:val="none"/>
        </w:rPr>
        <w:t xml:space="preserve">第四条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社团指导教师选聘按照双向选择的原则，即社团</w:t>
      </w:r>
      <w:r>
        <w:rPr>
          <w:rFonts w:hint="eastAsia" w:ascii="仿宋" w:hAnsi="仿宋" w:eastAsia="仿宋" w:cs="仿宋"/>
          <w:spacing w:val="-11"/>
          <w:sz w:val="32"/>
          <w:szCs w:val="32"/>
          <w:highlight w:val="none"/>
        </w:rPr>
        <w:t>聘教师，教师选社团，经双方达成一致后填写《社团指导教师聘</w:t>
      </w:r>
      <w:r>
        <w:rPr>
          <w:rFonts w:hint="eastAsia" w:ascii="仿宋" w:hAnsi="仿宋" w:eastAsia="仿宋" w:cs="仿宋"/>
          <w:spacing w:val="-14"/>
          <w:sz w:val="32"/>
          <w:szCs w:val="32"/>
          <w:highlight w:val="none"/>
        </w:rPr>
        <w:t>任登记表》报</w:t>
      </w:r>
      <w:r>
        <w:rPr>
          <w:rFonts w:hint="eastAsia" w:ascii="仿宋" w:hAnsi="仿宋" w:eastAsia="仿宋" w:cs="仿宋"/>
          <w:spacing w:val="-14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pacing w:val="-14"/>
          <w:sz w:val="32"/>
          <w:szCs w:val="32"/>
          <w:highlight w:val="none"/>
        </w:rPr>
        <w:t>团委审核同意后颁发聘书。社团指导教师</w:t>
      </w:r>
      <w:r>
        <w:rPr>
          <w:rFonts w:hint="eastAsia" w:ascii="仿宋" w:hAnsi="仿宋" w:eastAsia="仿宋" w:cs="仿宋"/>
          <w:spacing w:val="-14"/>
          <w:sz w:val="32"/>
          <w:szCs w:val="32"/>
          <w:highlight w:val="none"/>
          <w:lang w:val="en-US" w:eastAsia="zh-CN"/>
        </w:rPr>
        <w:t>实行一年一聘，</w:t>
      </w:r>
      <w:r>
        <w:rPr>
          <w:rFonts w:hint="eastAsia" w:ascii="仿宋" w:hAnsi="仿宋" w:eastAsia="仿宋" w:cs="仿宋"/>
          <w:spacing w:val="-14"/>
          <w:sz w:val="32"/>
          <w:szCs w:val="32"/>
          <w:highlight w:val="none"/>
        </w:rPr>
        <w:t>聘期为1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</w:rPr>
        <w:t xml:space="preserve"> 年，社团指导教师的选聘工作原则上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  <w:lang w:val="en-US" w:eastAsia="zh-CN"/>
        </w:rPr>
        <w:t>与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</w:rPr>
        <w:t>社团年度注册工作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  <w:lang w:val="en-US" w:eastAsia="zh-CN"/>
        </w:rPr>
        <w:t>同步进行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72" w:firstLine="643" w:firstLineChars="200"/>
        <w:jc w:val="both"/>
        <w:textAlignment w:val="auto"/>
        <w:rPr>
          <w:rFonts w:hint="eastAsia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 xml:space="preserve">第五条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社团指导教师如遇特殊情况有变更，需要按照本章要求重新聘任。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90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1" w:line="360" w:lineRule="auto"/>
        <w:ind w:left="471"/>
        <w:jc w:val="center"/>
        <w:textAlignment w:val="auto"/>
        <w:rPr>
          <w:rFonts w:hint="eastAsia" w:ascii="黑体" w:hAnsi="黑体" w:eastAsia="黑体"/>
          <w:b/>
          <w:bCs/>
          <w:highlight w:val="none"/>
        </w:rPr>
      </w:pPr>
      <w:r>
        <w:rPr>
          <w:rFonts w:hint="eastAsia" w:ascii="黑体" w:hAnsi="黑体" w:eastAsia="黑体"/>
          <w:b/>
          <w:bCs/>
          <w:highlight w:val="none"/>
        </w:rPr>
        <w:t>第二章</w:t>
      </w:r>
      <w:r>
        <w:rPr>
          <w:rFonts w:hint="eastAsia" w:ascii="黑体" w:hAnsi="黑体" w:eastAsia="黑体"/>
          <w:b/>
          <w:bCs/>
          <w:highlight w:val="none"/>
        </w:rPr>
        <w:tab/>
      </w:r>
      <w:r>
        <w:rPr>
          <w:rFonts w:hint="eastAsia" w:ascii="黑体" w:hAnsi="黑体" w:eastAsia="黑体"/>
          <w:b/>
          <w:bCs/>
          <w:highlight w:val="none"/>
        </w:rPr>
        <w:t>社团指导教师工作职责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66" w:line="360" w:lineRule="auto"/>
        <w:ind w:right="272" w:firstLine="651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2"/>
          <w:sz w:val="32"/>
          <w:szCs w:val="32"/>
          <w:highlight w:val="none"/>
        </w:rPr>
        <w:t xml:space="preserve">第六条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社团指导教师负责学生社团的思想政治工作，要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</w:rPr>
        <w:t>把思想政治工作融于各种活动中，教育引导学生坚持四项基本原则，树立正确的世界观、人生观和价值观。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4" w:line="360" w:lineRule="auto"/>
        <w:ind w:right="272" w:firstLine="68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10"/>
          <w:sz w:val="32"/>
          <w:szCs w:val="32"/>
          <w:highlight w:val="none"/>
        </w:rPr>
        <w:t xml:space="preserve">第七条  </w:t>
      </w:r>
      <w:r>
        <w:rPr>
          <w:rFonts w:hint="eastAsia" w:ascii="仿宋" w:hAnsi="仿宋" w:eastAsia="仿宋" w:cs="仿宋"/>
          <w:spacing w:val="12"/>
          <w:sz w:val="32"/>
          <w:szCs w:val="32"/>
          <w:highlight w:val="none"/>
        </w:rPr>
        <w:t>社团指导教师应积极参与学生社团的建设和管</w:t>
      </w:r>
      <w:r>
        <w:rPr>
          <w:rFonts w:hint="eastAsia" w:ascii="仿宋" w:hAnsi="仿宋" w:eastAsia="仿宋" w:cs="仿宋"/>
          <w:spacing w:val="-12"/>
          <w:sz w:val="32"/>
          <w:szCs w:val="32"/>
          <w:highlight w:val="none"/>
        </w:rPr>
        <w:t>理，协助学生社团规划社团发展，开展社团骨干培训并对社团负责人的更换提出建议。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72" w:firstLine="655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3"/>
          <w:sz w:val="32"/>
          <w:szCs w:val="32"/>
          <w:highlight w:val="none"/>
        </w:rPr>
        <w:t xml:space="preserve">第八条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社团指导教师要积极参与学生社团活动，负责审核活动方案、线上线下宣传、发布活动信息等，保证社团活动质量和活动效果，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促进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</w:t>
      </w:r>
      <w:r>
        <w:rPr>
          <w:rFonts w:hint="eastAsia" w:ascii="仿宋" w:hAnsi="仿宋" w:eastAsia="仿宋" w:cs="仿宋"/>
          <w:spacing w:val="-11"/>
          <w:sz w:val="32"/>
          <w:szCs w:val="32"/>
          <w:highlight w:val="none"/>
        </w:rPr>
        <w:t>团健康发展。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72" w:firstLine="683" w:firstLineChars="200"/>
        <w:jc w:val="both"/>
        <w:textAlignment w:val="auto"/>
        <w:rPr>
          <w:rFonts w:hint="eastAsia" w:ascii="仿宋" w:hAnsi="仿宋" w:eastAsia="仿宋" w:cs="仿宋"/>
          <w:spacing w:val="1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10"/>
          <w:sz w:val="32"/>
          <w:szCs w:val="32"/>
          <w:highlight w:val="none"/>
        </w:rPr>
        <w:t xml:space="preserve">第九条  </w:t>
      </w:r>
      <w:r>
        <w:rPr>
          <w:rFonts w:hint="eastAsia" w:ascii="仿宋" w:hAnsi="仿宋" w:eastAsia="仿宋" w:cs="仿宋"/>
          <w:spacing w:val="12"/>
          <w:sz w:val="32"/>
          <w:szCs w:val="32"/>
          <w:highlight w:val="none"/>
        </w:rPr>
        <w:t>社团指导教师有责任监督学生社团活动经费使</w:t>
      </w:r>
      <w:r>
        <w:rPr>
          <w:rFonts w:hint="eastAsia" w:ascii="仿宋" w:hAnsi="仿宋" w:eastAsia="仿宋" w:cs="仿宋"/>
          <w:spacing w:val="-11"/>
          <w:sz w:val="32"/>
          <w:szCs w:val="32"/>
          <w:highlight w:val="none"/>
        </w:rPr>
        <w:t>用，并督促学生社团负责人定期向团委、社团部和社团全体成员汇报</w:t>
      </w:r>
      <w:r>
        <w:rPr>
          <w:rFonts w:hint="eastAsia" w:ascii="仿宋" w:hAnsi="仿宋" w:eastAsia="仿宋" w:cs="仿宋"/>
          <w:spacing w:val="12"/>
          <w:sz w:val="32"/>
          <w:szCs w:val="32"/>
          <w:highlight w:val="none"/>
        </w:rPr>
        <w:t>经费使用情况。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72" w:firstLine="68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10"/>
          <w:sz w:val="32"/>
          <w:szCs w:val="32"/>
          <w:highlight w:val="none"/>
        </w:rPr>
        <w:t xml:space="preserve">第十条 </w:t>
      </w:r>
      <w:r>
        <w:rPr>
          <w:rFonts w:hint="eastAsia" w:ascii="仿宋" w:hAnsi="仿宋" w:eastAsia="仿宋" w:cs="仿宋"/>
          <w:spacing w:val="12"/>
          <w:sz w:val="32"/>
          <w:szCs w:val="32"/>
          <w:highlight w:val="none"/>
        </w:rPr>
        <w:t xml:space="preserve"> 社团指导教师应定期开展社团培训指导工作，每学期组织学生社团开展符合其特点、促进学生社团发展、丰富校园文化生活的各类社</w:t>
      </w:r>
      <w:r>
        <w:rPr>
          <w:rFonts w:hint="eastAsia" w:ascii="仿宋" w:hAnsi="仿宋" w:eastAsia="仿宋" w:cs="仿宋"/>
          <w:spacing w:val="-13"/>
          <w:sz w:val="32"/>
          <w:szCs w:val="32"/>
          <w:highlight w:val="none"/>
        </w:rPr>
        <w:t>团活动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</w:t>
      </w:r>
      <w:r>
        <w:rPr>
          <w:rFonts w:hint="eastAsia" w:ascii="仿宋" w:hAnsi="仿宋" w:eastAsia="仿宋" w:cs="仿宋"/>
          <w:spacing w:val="-15"/>
          <w:sz w:val="32"/>
          <w:szCs w:val="32"/>
          <w:highlight w:val="none"/>
        </w:rPr>
        <w:t>次以上，其中面向全校的大型活动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1次以上。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5" w:line="360" w:lineRule="auto"/>
        <w:ind w:right="272" w:firstLine="763" w:firstLineChars="200"/>
        <w:jc w:val="both"/>
        <w:textAlignment w:val="auto"/>
        <w:rPr>
          <w:rFonts w:hint="eastAsia" w:ascii="黑体" w:hAnsi="黑体" w:eastAsia="黑体"/>
          <w:b/>
          <w:bCs/>
          <w:highlight w:val="none"/>
        </w:rPr>
      </w:pPr>
      <w:r>
        <w:rPr>
          <w:rFonts w:hint="eastAsia" w:ascii="仿宋" w:hAnsi="仿宋" w:eastAsia="仿宋" w:cs="仿宋"/>
          <w:b/>
          <w:spacing w:val="30"/>
          <w:sz w:val="32"/>
          <w:szCs w:val="32"/>
          <w:highlight w:val="none"/>
        </w:rPr>
        <w:t xml:space="preserve">第十一条  </w:t>
      </w:r>
      <w:r>
        <w:rPr>
          <w:rFonts w:hint="eastAsia" w:ascii="仿宋" w:hAnsi="仿宋" w:eastAsia="仿宋" w:cs="仿宋"/>
          <w:spacing w:val="-7"/>
          <w:sz w:val="32"/>
          <w:szCs w:val="32"/>
          <w:highlight w:val="none"/>
        </w:rPr>
        <w:t>社团指导教师应在每学期初向学院团委提交《社</w:t>
      </w:r>
      <w:r>
        <w:rPr>
          <w:rFonts w:hint="eastAsia" w:ascii="仿宋" w:hAnsi="仿宋" w:eastAsia="仿宋" w:cs="仿宋"/>
          <w:spacing w:val="-14"/>
          <w:sz w:val="32"/>
          <w:szCs w:val="32"/>
          <w:highlight w:val="none"/>
        </w:rPr>
        <w:t>团培训指导计划》，经审核批准后方可开展工作；在每学期期末向学</w:t>
      </w:r>
      <w:r>
        <w:rPr>
          <w:rFonts w:hint="eastAsia" w:ascii="仿宋" w:hAnsi="仿宋" w:eastAsia="仿宋" w:cs="仿宋"/>
          <w:spacing w:val="-14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pacing w:val="-14"/>
          <w:sz w:val="32"/>
          <w:szCs w:val="32"/>
          <w:highlight w:val="none"/>
        </w:rPr>
        <w:t>团委提交本学期社团培训指导工作总结。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90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1" w:after="0" w:afterLines="100" w:line="360" w:lineRule="auto"/>
        <w:ind w:left="471"/>
        <w:jc w:val="center"/>
        <w:textAlignment w:val="auto"/>
        <w:rPr>
          <w:rFonts w:hint="eastAsia" w:ascii="黑体" w:hAnsi="黑体" w:eastAsia="黑体"/>
          <w:b/>
          <w:bCs/>
          <w:highlight w:val="none"/>
        </w:rPr>
      </w:pPr>
      <w:r>
        <w:rPr>
          <w:rFonts w:hint="eastAsia" w:ascii="黑体" w:hAnsi="黑体" w:eastAsia="黑体"/>
          <w:b/>
          <w:bCs/>
          <w:highlight w:val="none"/>
        </w:rPr>
        <w:t>第三章</w:t>
      </w:r>
      <w:r>
        <w:rPr>
          <w:rFonts w:hint="eastAsia" w:ascii="黑体" w:hAnsi="黑体" w:eastAsia="黑体"/>
          <w:b/>
          <w:bCs/>
          <w:highlight w:val="none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bCs/>
          <w:highlight w:val="none"/>
        </w:rPr>
        <w:t>社团指导教师的管理与考核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highlight w:val="none"/>
        </w:rPr>
        <w:t>第十二条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各社团在指导教师培训指导活动时应及时填写《社团指导教师工作日志》，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团委将进行定期和不定期的抽查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各社团在每学期期末进行整理归档。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第十三条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学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团委每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统计一次指导教师工作量，社团指导工作（如讲座、授课、参加市级及以上活动和竞赛等）计入指导教师的工作量，且享受相应的绩效。原则上每位指导教师每学期指导次数不少于10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15次，每次不少于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0分钟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每次指导计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课时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即每学期指导社团的工作量为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10-15个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课时。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第十四条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社团指导教师绩效的计发具体按《贵阳信息科技学院专任专职教师管理办法》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课时补贴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执行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1.指导教师绩效标准参照专任教师担任兼职辅导员标准，结合实际，确定为：60元/课时;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2.对社团指导老师每学期期末进行考核，每学年结束结合考核结果发放绩效。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考核结果≧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分的，发放原定津贴的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;≧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分的，发放原定津贴的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90%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;≧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70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分的，发放原定津贴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80%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;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70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分以下的，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不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发放原定津贴；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4.所指导社团受到省级表彰的，补贴上浮10%，受到国家部级表彰的补贴上浮20%。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第十五条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社团指导教师由学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团委负责考核，每学期考核一次。学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团委对指导教师的工作量、工作效果、社团成员满意度等指标进行考核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出校重大舆情事件或者群体性事件的直接确定为不合格。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（考核采取百分制，其中工作量占30分，工作效果占40分，社团成员满意度占30分）。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第十六条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根据对社团指导教师的考核情况，学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每年教师节进行“优秀社团指导教师”的表彰。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第十七条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每学期期末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团委将组织各社团成员对指导教师进行评议，“满意率”低于 50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drawing>
          <wp:inline distT="0" distB="0" distL="0" distR="0">
            <wp:extent cx="85090" cy="15494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的由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  <w:t>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团委对该社团指导教师进行约谈，连续两个学期“满意率”低于 50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drawing>
          <wp:inline distT="0" distB="0" distL="0" distR="0">
            <wp:extent cx="85090" cy="154940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不再续聘为社团指导老师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第十八条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有以下情形之一的，校团委有权解聘社团指导教师：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社团指导教师没有履行本办法第二章规定的工作职责；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连续两个学期社团成员对指导教师评价 “满意率”低于50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drawing>
          <wp:inline distT="0" distB="0" distL="0" distR="0">
            <wp:extent cx="85090" cy="154940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，且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经团委核实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无误；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社团指导教师不能胜任或不适合做社团指导工作。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黑体" w:hAnsi="黑体" w:eastAsia="黑体"/>
          <w:b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第十九条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若指导教师未履行好指导职责，造成社团在活动开展、经费使用、社团性质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、意识形态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等方面发生重大错误和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舆论错误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将其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追究指导教师责任。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90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41" w:after="0" w:afterLines="100" w:line="360" w:lineRule="auto"/>
        <w:ind w:left="471"/>
        <w:jc w:val="center"/>
        <w:textAlignment w:val="auto"/>
        <w:rPr>
          <w:rFonts w:hint="eastAsia" w:ascii="黑体" w:hAnsi="黑体" w:eastAsia="黑体"/>
          <w:b/>
          <w:bCs/>
          <w:highlight w:val="none"/>
        </w:rPr>
      </w:pPr>
      <w:r>
        <w:rPr>
          <w:rFonts w:hint="eastAsia" w:ascii="黑体" w:hAnsi="黑体" w:eastAsia="黑体"/>
          <w:b/>
          <w:bCs/>
          <w:highlight w:val="none"/>
          <w:lang w:val="en-US" w:eastAsia="zh-CN"/>
        </w:rPr>
        <w:t xml:space="preserve">第四章  </w:t>
      </w:r>
      <w:r>
        <w:rPr>
          <w:rFonts w:hint="eastAsia" w:ascii="黑体" w:hAnsi="黑体" w:eastAsia="黑体"/>
          <w:b/>
          <w:bCs/>
          <w:highlight w:val="none"/>
        </w:rPr>
        <w:t>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第二十条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本办法解释权归共青团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/>
        </w:rPr>
        <w:t>贵阳信息科技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学院委员会。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第二十一条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本办法自公布之日起实施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试行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</w:p>
    <w:p>
      <w:pPr>
        <w:pStyle w:val="5"/>
        <w:spacing w:before="219" w:line="360" w:lineRule="auto"/>
        <w:ind w:right="797"/>
        <w:rPr>
          <w:rFonts w:hint="eastAsia" w:ascii="仿宋" w:hAnsi="仿宋" w:eastAsia="仿宋" w:cs="仿宋"/>
          <w:sz w:val="32"/>
          <w:szCs w:val="32"/>
          <w:highlight w:val="none"/>
          <w:lang w:val="en-US" w:eastAsia="zh-CN" w:bidi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zh-CN" w:eastAsia="zh-CN" w:bidi="zh-CN"/>
        </w:rPr>
        <w:t>附件 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 w:bidi="zh-CN"/>
        </w:rPr>
        <w:t xml:space="preserve"> 1.贵阳信息科技学院社团指导教师聘任登记表</w:t>
      </w:r>
    </w:p>
    <w:p>
      <w:pPr>
        <w:tabs>
          <w:tab w:val="left" w:pos="2348"/>
        </w:tabs>
        <w:spacing w:line="360" w:lineRule="auto"/>
        <w:ind w:firstLine="1280" w:firstLineChars="400"/>
        <w:rPr>
          <w:rFonts w:hint="eastAsia" w:ascii="仿宋" w:hAnsi="仿宋" w:eastAsia="仿宋" w:cs="仿宋"/>
          <w:sz w:val="32"/>
          <w:szCs w:val="32"/>
          <w:highlight w:val="none"/>
          <w:lang w:val="en-US" w:eastAsia="zh-CN" w:bidi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 w:bidi="zh-CN"/>
        </w:rPr>
        <w:t>2.贵阳信息科技学院社团指导工作计划表</w:t>
      </w:r>
    </w:p>
    <w:p>
      <w:pPr>
        <w:tabs>
          <w:tab w:val="left" w:pos="2348"/>
        </w:tabs>
        <w:spacing w:line="360" w:lineRule="auto"/>
        <w:ind w:firstLine="1280" w:firstLineChars="400"/>
        <w:rPr>
          <w:rFonts w:hint="eastAsia" w:ascii="仿宋" w:hAnsi="仿宋" w:eastAsia="仿宋" w:cs="仿宋"/>
          <w:sz w:val="32"/>
          <w:szCs w:val="32"/>
          <w:highlight w:val="none"/>
          <w:lang w:val="en-US" w:eastAsia="zh-CN" w:bidi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 w:bidi="zh-CN"/>
        </w:rPr>
        <w:t>3.贵阳信息科技学院社团指导教师工作日志</w:t>
      </w:r>
    </w:p>
    <w:p>
      <w:pPr>
        <w:tabs>
          <w:tab w:val="left" w:pos="2348"/>
        </w:tabs>
        <w:spacing w:line="360" w:lineRule="auto"/>
        <w:ind w:firstLine="1280" w:firstLineChars="400"/>
        <w:rPr>
          <w:rFonts w:hint="eastAsia" w:ascii="仿宋" w:hAnsi="仿宋" w:eastAsia="仿宋" w:cs="仿宋"/>
          <w:sz w:val="32"/>
          <w:szCs w:val="32"/>
          <w:highlight w:val="none"/>
          <w:lang w:val="zh-CN" w:eastAsia="zh-CN" w:bidi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 w:bidi="zh-CN"/>
        </w:rPr>
        <w:t>4.贵阳信息科技学院社团指导教师学期考核登记表</w:t>
      </w:r>
    </w:p>
    <w:p>
      <w:pPr>
        <w:jc w:val="right"/>
        <w:rPr>
          <w:rFonts w:cs="仿宋_GB2312" w:asciiTheme="minorEastAsia" w:hAnsiTheme="minorEastAsia" w:eastAsiaTheme="minorEastAsia"/>
          <w:sz w:val="32"/>
          <w:szCs w:val="32"/>
          <w:lang w:val="zh-CN" w:eastAsia="zh-CN" w:bidi="zh-CN"/>
        </w:rPr>
      </w:pPr>
    </w:p>
    <w:p>
      <w:pPr>
        <w:jc w:val="right"/>
        <w:rPr>
          <w:rFonts w:cs="仿宋_GB2312" w:asciiTheme="minorEastAsia" w:hAnsiTheme="minorEastAsia" w:eastAsiaTheme="minorEastAsia"/>
          <w:sz w:val="32"/>
          <w:szCs w:val="32"/>
          <w:lang w:val="zh-CN" w:eastAsia="zh-CN" w:bidi="zh-CN"/>
        </w:rPr>
      </w:pPr>
    </w:p>
    <w:p>
      <w:pPr>
        <w:pStyle w:val="5"/>
        <w:spacing w:before="54"/>
        <w:rPr>
          <w:color w:val="333333"/>
        </w:rPr>
      </w:pPr>
    </w:p>
    <w:p>
      <w:pPr>
        <w:pStyle w:val="5"/>
        <w:spacing w:before="54"/>
        <w:rPr>
          <w:color w:val="333333"/>
        </w:rPr>
      </w:pPr>
    </w:p>
    <w:p>
      <w:pPr>
        <w:pStyle w:val="5"/>
        <w:spacing w:before="54"/>
        <w:rPr>
          <w:color w:val="333333"/>
        </w:rPr>
      </w:pPr>
    </w:p>
    <w:p>
      <w:pPr>
        <w:pStyle w:val="5"/>
        <w:spacing w:before="54"/>
        <w:rPr>
          <w:color w:val="333333"/>
        </w:rPr>
      </w:pPr>
    </w:p>
    <w:p>
      <w:pPr>
        <w:pStyle w:val="5"/>
        <w:spacing w:before="54"/>
        <w:rPr>
          <w:color w:val="333333"/>
        </w:rPr>
      </w:pPr>
    </w:p>
    <w:p>
      <w:pPr>
        <w:pStyle w:val="5"/>
        <w:spacing w:before="54"/>
        <w:rPr>
          <w:color w:val="333333"/>
        </w:rPr>
      </w:pPr>
    </w:p>
    <w:p>
      <w:pPr>
        <w:pStyle w:val="5"/>
        <w:spacing w:before="54"/>
        <w:rPr>
          <w:color w:val="333333"/>
        </w:rPr>
      </w:pPr>
    </w:p>
    <w:p>
      <w:pPr>
        <w:pStyle w:val="5"/>
        <w:spacing w:before="54"/>
        <w:rPr>
          <w:color w:val="333333"/>
        </w:rPr>
      </w:pPr>
    </w:p>
    <w:p>
      <w:pPr>
        <w:pStyle w:val="5"/>
        <w:spacing w:before="54"/>
        <w:rPr>
          <w:color w:val="333333"/>
        </w:rPr>
      </w:pPr>
    </w:p>
    <w:p>
      <w:pPr>
        <w:pStyle w:val="5"/>
        <w:spacing w:before="54"/>
        <w:rPr>
          <w:color w:val="333333"/>
        </w:rPr>
      </w:pPr>
    </w:p>
    <w:p>
      <w:pPr>
        <w:rPr>
          <w:color w:val="333333"/>
        </w:rPr>
      </w:pPr>
      <w:r>
        <w:rPr>
          <w:color w:val="333333"/>
        </w:rPr>
        <w:br w:type="page"/>
      </w:r>
    </w:p>
    <w:p>
      <w:pPr>
        <w:pStyle w:val="5"/>
        <w:spacing w:before="54"/>
        <w:rPr>
          <w:b/>
          <w:bCs/>
        </w:rPr>
      </w:pPr>
      <w:r>
        <w:rPr>
          <w:color w:val="333333"/>
        </w:rPr>
        <w:t>附件 1：</w:t>
      </w:r>
    </w:p>
    <w:p>
      <w:pPr>
        <w:pStyle w:val="3"/>
        <w:tabs>
          <w:tab w:val="left" w:pos="4308"/>
        </w:tabs>
        <w:spacing w:before="241" w:line="360" w:lineRule="auto"/>
        <w:ind w:left="3651" w:right="1174" w:hanging="2642"/>
        <w:rPr>
          <w:rFonts w:asciiTheme="majorEastAsia" w:hAnsiTheme="majorEastAsia" w:eastAsiaTheme="majorEastAsia"/>
          <w:b/>
          <w:bCs/>
          <w:i w:val="0"/>
          <w:i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i w:val="0"/>
          <w:iCs/>
          <w:sz w:val="36"/>
          <w:szCs w:val="36"/>
          <w:lang w:val="en-US"/>
        </w:rPr>
        <w:t>贵阳信息科技</w:t>
      </w:r>
      <w:r>
        <w:rPr>
          <w:rFonts w:asciiTheme="majorEastAsia" w:hAnsiTheme="majorEastAsia" w:eastAsiaTheme="majorEastAsia"/>
          <w:b/>
          <w:bCs/>
          <w:i w:val="0"/>
          <w:iCs/>
          <w:color w:val="333333"/>
          <w:sz w:val="36"/>
          <w:szCs w:val="36"/>
        </w:rPr>
        <w:t>学院社团指导教师</w:t>
      </w:r>
      <w:r>
        <w:rPr>
          <w:rFonts w:hint="eastAsia" w:asciiTheme="majorEastAsia" w:hAnsiTheme="majorEastAsia" w:eastAsiaTheme="majorEastAsia"/>
          <w:b/>
          <w:bCs/>
          <w:i w:val="0"/>
          <w:iCs/>
          <w:color w:val="333333"/>
          <w:sz w:val="36"/>
          <w:szCs w:val="36"/>
        </w:rPr>
        <w:t>聘</w:t>
      </w:r>
      <w:r>
        <w:rPr>
          <w:rFonts w:asciiTheme="majorEastAsia" w:hAnsiTheme="majorEastAsia" w:eastAsiaTheme="majorEastAsia"/>
          <w:b/>
          <w:bCs/>
          <w:i w:val="0"/>
          <w:iCs/>
          <w:color w:val="333333"/>
          <w:spacing w:val="-13"/>
          <w:sz w:val="36"/>
          <w:szCs w:val="36"/>
        </w:rPr>
        <w:t>任</w:t>
      </w:r>
      <w:r>
        <w:rPr>
          <w:rFonts w:asciiTheme="majorEastAsia" w:hAnsiTheme="majorEastAsia" w:eastAsiaTheme="majorEastAsia"/>
          <w:b/>
          <w:bCs/>
          <w:i w:val="0"/>
          <w:iCs/>
          <w:color w:val="333333"/>
          <w:sz w:val="36"/>
          <w:szCs w:val="36"/>
        </w:rPr>
        <w:t>登记表</w:t>
      </w:r>
    </w:p>
    <w:tbl>
      <w:tblPr>
        <w:tblStyle w:val="9"/>
        <w:tblpPr w:leftFromText="180" w:rightFromText="180" w:vertAnchor="text" w:horzAnchor="page" w:tblpX="1291" w:tblpY="134"/>
        <w:tblOverlap w:val="never"/>
        <w:tblW w:w="921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946"/>
        <w:gridCol w:w="182"/>
        <w:gridCol w:w="940"/>
        <w:gridCol w:w="932"/>
        <w:gridCol w:w="255"/>
        <w:gridCol w:w="685"/>
        <w:gridCol w:w="928"/>
        <w:gridCol w:w="709"/>
        <w:gridCol w:w="169"/>
        <w:gridCol w:w="928"/>
        <w:gridCol w:w="14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128" w:type="dxa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姓名</w:t>
            </w:r>
          </w:p>
        </w:tc>
        <w:tc>
          <w:tcPr>
            <w:tcW w:w="1128" w:type="dxa"/>
            <w:gridSpan w:val="2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940" w:type="dxa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性别</w:t>
            </w:r>
          </w:p>
        </w:tc>
        <w:tc>
          <w:tcPr>
            <w:tcW w:w="932" w:type="dxa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940" w:type="dxa"/>
            <w:gridSpan w:val="2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出生</w:t>
            </w:r>
          </w:p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年月</w:t>
            </w:r>
          </w:p>
        </w:tc>
        <w:tc>
          <w:tcPr>
            <w:tcW w:w="928" w:type="dxa"/>
          </w:tcPr>
          <w:p>
            <w:pPr>
              <w:pStyle w:val="15"/>
              <w:ind w:left="107"/>
              <w:jc w:val="center"/>
              <w:rPr>
                <w:rFonts w:hint="default" w:asciiTheme="minorEastAsia" w:hAnsiTheme="minorEastAsia" w:eastAsiaTheme="minorEastAsia"/>
                <w:sz w:val="28"/>
                <w:lang w:val="en-US" w:eastAsia="zh-CN"/>
              </w:rPr>
            </w:pPr>
          </w:p>
        </w:tc>
        <w:tc>
          <w:tcPr>
            <w:tcW w:w="878" w:type="dxa"/>
            <w:gridSpan w:val="2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民族</w:t>
            </w:r>
          </w:p>
        </w:tc>
        <w:tc>
          <w:tcPr>
            <w:tcW w:w="928" w:type="dxa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1413" w:type="dxa"/>
            <w:vMerge w:val="restart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firstLine="560" w:firstLine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1128" w:type="dxa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职称</w:t>
            </w:r>
          </w:p>
        </w:tc>
        <w:tc>
          <w:tcPr>
            <w:tcW w:w="1128" w:type="dxa"/>
            <w:gridSpan w:val="2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940" w:type="dxa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政治面貌</w:t>
            </w:r>
          </w:p>
        </w:tc>
        <w:tc>
          <w:tcPr>
            <w:tcW w:w="932" w:type="dxa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940" w:type="dxa"/>
            <w:gridSpan w:val="2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专业</w:t>
            </w:r>
          </w:p>
        </w:tc>
        <w:tc>
          <w:tcPr>
            <w:tcW w:w="2734" w:type="dxa"/>
            <w:gridSpan w:val="4"/>
          </w:tcPr>
          <w:p>
            <w:pPr>
              <w:pStyle w:val="15"/>
              <w:ind w:left="107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1413" w:type="dxa"/>
            <w:vMerge w:val="continue"/>
            <w:tcBorders>
              <w:top w:val="nil"/>
            </w:tcBorders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3196" w:type="dxa"/>
            <w:gridSpan w:val="4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指导社团</w:t>
            </w:r>
          </w:p>
        </w:tc>
        <w:tc>
          <w:tcPr>
            <w:tcW w:w="6019" w:type="dxa"/>
            <w:gridSpan w:val="8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</w:trPr>
        <w:tc>
          <w:tcPr>
            <w:tcW w:w="3196" w:type="dxa"/>
            <w:gridSpan w:val="4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爱好、特长</w:t>
            </w: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（含获得的相关奖项）</w:t>
            </w:r>
          </w:p>
        </w:tc>
        <w:tc>
          <w:tcPr>
            <w:tcW w:w="6019" w:type="dxa"/>
            <w:gridSpan w:val="8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4" w:hRule="atLeast"/>
        </w:trPr>
        <w:tc>
          <w:tcPr>
            <w:tcW w:w="3196" w:type="dxa"/>
            <w:gridSpan w:val="4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个人经历</w:t>
            </w: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（含相关学生工作经历）</w:t>
            </w:r>
          </w:p>
        </w:tc>
        <w:tc>
          <w:tcPr>
            <w:tcW w:w="6019" w:type="dxa"/>
            <w:gridSpan w:val="8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3196" w:type="dxa"/>
            <w:gridSpan w:val="4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聘用期</w:t>
            </w:r>
          </w:p>
        </w:tc>
        <w:tc>
          <w:tcPr>
            <w:tcW w:w="6019" w:type="dxa"/>
            <w:gridSpan w:val="8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 w:firstLine="840" w:firstLineChars="3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年</w:t>
            </w:r>
            <w:r>
              <w:rPr>
                <w:rFonts w:asciiTheme="minorEastAsia" w:hAnsiTheme="minorEastAsia" w:eastAsiaTheme="minorEastAsia"/>
                <w:sz w:val="28"/>
              </w:rPr>
              <w:tab/>
            </w:r>
            <w:r>
              <w:rPr>
                <w:rFonts w:asciiTheme="minorEastAsia" w:hAnsiTheme="minorEastAsia" w:eastAsiaTheme="minorEastAsia"/>
                <w:sz w:val="28"/>
              </w:rPr>
              <w:t>月</w:t>
            </w:r>
            <w:r>
              <w:rPr>
                <w:rFonts w:asciiTheme="minorEastAsia" w:hAnsiTheme="minorEastAsia" w:eastAsiaTheme="minorEastAsia"/>
                <w:sz w:val="28"/>
              </w:rPr>
              <w:tab/>
            </w:r>
            <w:r>
              <w:rPr>
                <w:rFonts w:asciiTheme="minorEastAsia" w:hAnsiTheme="minorEastAsia" w:eastAsiaTheme="minorEastAsia"/>
                <w:sz w:val="28"/>
              </w:rPr>
              <w:t>日——</w:t>
            </w:r>
            <w:r>
              <w:rPr>
                <w:rFonts w:asciiTheme="minorEastAsia" w:hAnsiTheme="minorEastAsia" w:eastAsiaTheme="minorEastAsia"/>
                <w:sz w:val="28"/>
              </w:rPr>
              <w:tab/>
            </w:r>
            <w:r>
              <w:rPr>
                <w:rFonts w:asciiTheme="minorEastAsia" w:hAnsiTheme="minorEastAsia" w:eastAsiaTheme="minorEastAsia"/>
                <w:sz w:val="28"/>
              </w:rPr>
              <w:t>年</w:t>
            </w:r>
            <w:r>
              <w:rPr>
                <w:rFonts w:asciiTheme="minorEastAsia" w:hAnsiTheme="minorEastAsia" w:eastAsiaTheme="minorEastAsia"/>
                <w:sz w:val="28"/>
              </w:rPr>
              <w:tab/>
            </w:r>
            <w:r>
              <w:rPr>
                <w:rFonts w:asciiTheme="minorEastAsia" w:hAnsiTheme="minorEastAsia" w:eastAsiaTheme="minorEastAsia"/>
                <w:sz w:val="28"/>
              </w:rPr>
              <w:t>月</w:t>
            </w:r>
            <w:r>
              <w:rPr>
                <w:rFonts w:asciiTheme="minorEastAsia" w:hAnsiTheme="minorEastAsia" w:eastAsiaTheme="minorEastAsia"/>
                <w:sz w:val="28"/>
              </w:rPr>
              <w:tab/>
            </w:r>
            <w:r>
              <w:rPr>
                <w:rFonts w:asciiTheme="minorEastAsia" w:hAnsiTheme="minorEastAsia" w:eastAsiaTheme="minorEastAsia"/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9" w:hRule="atLeast"/>
        </w:trPr>
        <w:tc>
          <w:tcPr>
            <w:tcW w:w="2074" w:type="dxa"/>
            <w:gridSpan w:val="2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指导教师签字</w:t>
            </w:r>
          </w:p>
        </w:tc>
        <w:tc>
          <w:tcPr>
            <w:tcW w:w="2309" w:type="dxa"/>
            <w:gridSpan w:val="4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2322" w:type="dxa"/>
            <w:gridSpan w:val="3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社团负责人签字</w:t>
            </w:r>
          </w:p>
        </w:tc>
        <w:tc>
          <w:tcPr>
            <w:tcW w:w="2510" w:type="dxa"/>
            <w:gridSpan w:val="3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6" w:hRule="atLeast"/>
        </w:trPr>
        <w:tc>
          <w:tcPr>
            <w:tcW w:w="3196" w:type="dxa"/>
            <w:gridSpan w:val="4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学</w:t>
            </w:r>
            <w:r>
              <w:rPr>
                <w:rFonts w:hint="eastAsia" w:asciiTheme="minorEastAsia" w:hAnsiTheme="minorEastAsia" w:eastAsiaTheme="minorEastAsia"/>
                <w:sz w:val="28"/>
              </w:rPr>
              <w:t>校</w:t>
            </w:r>
            <w:r>
              <w:rPr>
                <w:rFonts w:asciiTheme="minorEastAsia" w:hAnsiTheme="minorEastAsia" w:eastAsiaTheme="minorEastAsia"/>
                <w:sz w:val="28"/>
              </w:rPr>
              <w:t>团委审批意见</w:t>
            </w:r>
          </w:p>
        </w:tc>
        <w:tc>
          <w:tcPr>
            <w:tcW w:w="6019" w:type="dxa"/>
            <w:gridSpan w:val="8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 w:firstLine="2240" w:firstLineChars="800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 w:firstLine="2240" w:firstLineChars="800"/>
              <w:rPr>
                <w:rFonts w:asciiTheme="minorEastAsia" w:hAnsiTheme="minorEastAsia" w:eastAsiaTheme="minorEastAsia"/>
                <w:sz w:val="28"/>
              </w:rPr>
            </w:pPr>
          </w:p>
          <w:p>
            <w:pPr>
              <w:pStyle w:val="15"/>
              <w:ind w:left="107" w:firstLine="2240" w:firstLineChars="8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sz w:val="28"/>
              </w:rPr>
              <w:t>（盖章） 年</w:t>
            </w:r>
            <w:r>
              <w:rPr>
                <w:rFonts w:asciiTheme="minorEastAsia" w:hAnsiTheme="minorEastAsia" w:eastAsiaTheme="minorEastAsia"/>
                <w:sz w:val="28"/>
              </w:rPr>
              <w:tab/>
            </w:r>
            <w:r>
              <w:rPr>
                <w:rFonts w:asciiTheme="minorEastAsia" w:hAnsiTheme="minorEastAsia" w:eastAsiaTheme="minorEastAsia"/>
                <w:sz w:val="28"/>
              </w:rPr>
              <w:t>月</w:t>
            </w:r>
            <w:r>
              <w:rPr>
                <w:rFonts w:asciiTheme="minorEastAsia" w:hAnsiTheme="minorEastAsia" w:eastAsiaTheme="minorEastAsia"/>
                <w:sz w:val="28"/>
              </w:rPr>
              <w:tab/>
            </w:r>
            <w:r>
              <w:rPr>
                <w:rFonts w:asciiTheme="minorEastAsia" w:hAnsiTheme="minorEastAsia" w:eastAsiaTheme="minorEastAsia"/>
                <w:sz w:val="28"/>
              </w:rPr>
              <w:t>日</w:t>
            </w:r>
          </w:p>
        </w:tc>
      </w:tr>
    </w:tbl>
    <w:p>
      <w:pPr>
        <w:pStyle w:val="5"/>
        <w:rPr>
          <w:sz w:val="28"/>
        </w:rPr>
      </w:pPr>
    </w:p>
    <w:p>
      <w:pPr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color w:val="333333"/>
          <w:sz w:val="28"/>
        </w:rPr>
        <w:t>注：此表一式三份，指导教师、社团、</w:t>
      </w:r>
      <w:r>
        <w:rPr>
          <w:rFonts w:hint="eastAsia" w:asciiTheme="minorEastAsia" w:hAnsiTheme="minorEastAsia" w:eastAsiaTheme="minorEastAsia"/>
          <w:color w:val="333333"/>
          <w:sz w:val="28"/>
          <w:lang w:val="en-US"/>
        </w:rPr>
        <w:t>校</w:t>
      </w:r>
      <w:r>
        <w:rPr>
          <w:rFonts w:asciiTheme="minorEastAsia" w:hAnsiTheme="minorEastAsia" w:eastAsiaTheme="minorEastAsia"/>
          <w:color w:val="333333"/>
          <w:sz w:val="28"/>
        </w:rPr>
        <w:t>团委各一份。</w:t>
      </w:r>
    </w:p>
    <w:p>
      <w:pPr>
        <w:rPr>
          <w:sz w:val="28"/>
        </w:rPr>
        <w:sectPr>
          <w:footerReference r:id="rId5" w:type="default"/>
          <w:footerReference r:id="rId6" w:type="even"/>
          <w:pgSz w:w="11910" w:h="16840"/>
          <w:pgMar w:top="1580" w:right="1200" w:bottom="1160" w:left="1480" w:header="0" w:footer="975" w:gutter="0"/>
          <w:cols w:space="720" w:num="1"/>
        </w:sect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55" w:line="381" w:lineRule="exact"/>
      </w:pPr>
      <w:r>
        <w:rPr>
          <w:color w:val="333333"/>
        </w:rPr>
        <w:t>附件 2：</w:t>
      </w:r>
    </w:p>
    <w:p>
      <w:pPr>
        <w:pStyle w:val="3"/>
        <w:tabs>
          <w:tab w:val="left" w:pos="9631"/>
          <w:tab w:val="left" w:pos="10975"/>
          <w:tab w:val="left" w:pos="12760"/>
        </w:tabs>
        <w:spacing w:line="743" w:lineRule="exact"/>
        <w:ind w:left="710"/>
        <w:rPr>
          <w:rFonts w:asciiTheme="majorEastAsia" w:hAnsiTheme="majorEastAsia" w:eastAsiaTheme="majorEastAsia"/>
          <w:b/>
          <w:bCs/>
        </w:rPr>
      </w:pPr>
      <w:r>
        <w:rPr>
          <w:rFonts w:hint="eastAsia" w:asciiTheme="majorEastAsia" w:hAnsiTheme="majorEastAsia" w:eastAsiaTheme="majorEastAsia"/>
          <w:b/>
          <w:bCs/>
          <w:i w:val="0"/>
          <w:iCs/>
          <w:lang w:val="en-US"/>
        </w:rPr>
        <w:t>贵阳信息科技学院社团指导工作计划表（20</w:t>
      </w:r>
      <w:r>
        <w:rPr>
          <w:rFonts w:hint="eastAsia" w:asciiTheme="majorEastAsia" w:hAnsiTheme="majorEastAsia" w:eastAsiaTheme="majorEastAsia"/>
          <w:b/>
          <w:bCs/>
          <w:i w:val="0"/>
          <w:iCs/>
          <w:lang w:val="en-US"/>
        </w:rPr>
        <w:tab/>
      </w:r>
      <w:r>
        <w:rPr>
          <w:rFonts w:hint="eastAsia" w:asciiTheme="majorEastAsia" w:hAnsiTheme="majorEastAsia" w:eastAsiaTheme="majorEastAsia"/>
          <w:b/>
          <w:bCs/>
          <w:i w:val="0"/>
          <w:iCs/>
          <w:lang w:val="en-US"/>
        </w:rPr>
        <w:t>～20</w:t>
      </w:r>
      <w:r>
        <w:rPr>
          <w:rFonts w:hint="eastAsia" w:asciiTheme="majorEastAsia" w:hAnsiTheme="majorEastAsia" w:eastAsiaTheme="majorEastAsia"/>
          <w:b/>
          <w:bCs/>
          <w:i w:val="0"/>
          <w:iCs/>
          <w:lang w:val="en-US"/>
        </w:rPr>
        <w:tab/>
      </w:r>
      <w:r>
        <w:rPr>
          <w:rFonts w:hint="eastAsia" w:asciiTheme="majorEastAsia" w:hAnsiTheme="majorEastAsia" w:eastAsiaTheme="majorEastAsia"/>
          <w:b/>
          <w:bCs/>
          <w:i w:val="0"/>
          <w:iCs/>
          <w:lang w:val="en-US"/>
        </w:rPr>
        <w:t>学年第</w:t>
      </w:r>
      <w:r>
        <w:rPr>
          <w:rFonts w:hint="eastAsia" w:asciiTheme="majorEastAsia" w:hAnsiTheme="majorEastAsia" w:eastAsiaTheme="majorEastAsia"/>
          <w:b/>
          <w:bCs/>
          <w:i w:val="0"/>
          <w:iCs/>
          <w:lang w:val="en-US"/>
        </w:rPr>
        <w:tab/>
      </w:r>
      <w:r>
        <w:rPr>
          <w:rFonts w:hint="eastAsia" w:asciiTheme="majorEastAsia" w:hAnsiTheme="majorEastAsia" w:eastAsiaTheme="majorEastAsia"/>
          <w:b/>
          <w:bCs/>
          <w:i w:val="0"/>
          <w:iCs/>
          <w:lang w:val="en-US"/>
        </w:rPr>
        <w:t>学期）</w:t>
      </w:r>
    </w:p>
    <w:p>
      <w:pPr>
        <w:pStyle w:val="5"/>
        <w:tabs>
          <w:tab w:val="left" w:pos="4989"/>
          <w:tab w:val="left" w:pos="9443"/>
          <w:tab w:val="left" w:pos="11582"/>
          <w:tab w:val="left" w:pos="12412"/>
          <w:tab w:val="left" w:pos="13175"/>
        </w:tabs>
        <w:spacing w:after="22" w:line="404" w:lineRule="exact"/>
        <w:ind w:left="1147"/>
      </w:pPr>
      <w:r>
        <w:rPr>
          <w:color w:val="333333"/>
        </w:rPr>
        <w:t>社团名称：</w:t>
      </w:r>
      <w:r>
        <w:rPr>
          <w:color w:val="333333"/>
        </w:rPr>
        <w:tab/>
      </w:r>
      <w:r>
        <w:rPr>
          <w:color w:val="333333"/>
        </w:rPr>
        <w:t>指导教师姓名：</w:t>
      </w:r>
      <w:r>
        <w:rPr>
          <w:color w:val="333333"/>
        </w:rPr>
        <w:tab/>
      </w:r>
      <w:r>
        <w:rPr>
          <w:color w:val="333333"/>
        </w:rPr>
        <w:t>填写日期：</w:t>
      </w:r>
      <w:r>
        <w:rPr>
          <w:color w:val="333333"/>
        </w:rPr>
        <w:tab/>
      </w:r>
      <w:r>
        <w:rPr>
          <w:color w:val="333333"/>
        </w:rPr>
        <w:t>年</w:t>
      </w:r>
      <w:r>
        <w:rPr>
          <w:color w:val="333333"/>
        </w:rPr>
        <w:tab/>
      </w:r>
      <w:r>
        <w:rPr>
          <w:color w:val="333333"/>
        </w:rPr>
        <w:t>月</w:t>
      </w:r>
      <w:r>
        <w:rPr>
          <w:color w:val="333333"/>
        </w:rPr>
        <w:tab/>
      </w:r>
      <w:r>
        <w:rPr>
          <w:color w:val="333333"/>
        </w:rPr>
        <w:t>日</w:t>
      </w:r>
    </w:p>
    <w:tbl>
      <w:tblPr>
        <w:tblStyle w:val="9"/>
        <w:tblW w:w="0" w:type="auto"/>
        <w:tblInd w:w="4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692"/>
        <w:gridCol w:w="804"/>
        <w:gridCol w:w="1284"/>
        <w:gridCol w:w="1332"/>
        <w:gridCol w:w="2796"/>
        <w:gridCol w:w="1428"/>
        <w:gridCol w:w="852"/>
        <w:gridCol w:w="23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906" w:type="dxa"/>
          </w:tcPr>
          <w:p>
            <w:pPr>
              <w:pStyle w:val="15"/>
              <w:spacing w:before="149"/>
              <w:ind w:left="152"/>
              <w:rPr>
                <w:b/>
                <w:sz w:val="30"/>
              </w:rPr>
            </w:pPr>
            <w:r>
              <w:rPr>
                <w:b/>
                <w:color w:val="333333"/>
                <w:sz w:val="30"/>
              </w:rPr>
              <w:t>序号</w:t>
            </w:r>
          </w:p>
        </w:tc>
        <w:tc>
          <w:tcPr>
            <w:tcW w:w="1692" w:type="dxa"/>
          </w:tcPr>
          <w:p>
            <w:pPr>
              <w:pStyle w:val="15"/>
              <w:spacing w:before="149"/>
              <w:ind w:left="545"/>
              <w:rPr>
                <w:b/>
                <w:sz w:val="30"/>
              </w:rPr>
            </w:pPr>
            <w:r>
              <w:rPr>
                <w:b/>
                <w:color w:val="333333"/>
                <w:sz w:val="30"/>
              </w:rPr>
              <w:t>时间</w:t>
            </w:r>
          </w:p>
        </w:tc>
        <w:tc>
          <w:tcPr>
            <w:tcW w:w="2088" w:type="dxa"/>
            <w:gridSpan w:val="2"/>
          </w:tcPr>
          <w:p>
            <w:pPr>
              <w:pStyle w:val="15"/>
              <w:spacing w:before="149"/>
              <w:ind w:left="720" w:right="715"/>
              <w:jc w:val="center"/>
              <w:rPr>
                <w:b/>
                <w:sz w:val="30"/>
              </w:rPr>
            </w:pPr>
            <w:r>
              <w:rPr>
                <w:b/>
                <w:color w:val="333333"/>
                <w:sz w:val="30"/>
              </w:rPr>
              <w:t>地点</w:t>
            </w:r>
          </w:p>
        </w:tc>
        <w:tc>
          <w:tcPr>
            <w:tcW w:w="4128" w:type="dxa"/>
            <w:gridSpan w:val="2"/>
          </w:tcPr>
          <w:p>
            <w:pPr>
              <w:pStyle w:val="15"/>
              <w:spacing w:before="149"/>
              <w:ind w:left="708"/>
              <w:rPr>
                <w:rFonts w:asciiTheme="minorEastAsia" w:hAnsiTheme="minorEastAsia" w:eastAsiaTheme="minorEastAsia"/>
                <w:b/>
                <w:sz w:val="30"/>
              </w:rPr>
            </w:pPr>
            <w:r>
              <w:rPr>
                <w:rFonts w:asciiTheme="minorEastAsia" w:hAnsiTheme="minorEastAsia" w:eastAsiaTheme="minorEastAsia"/>
                <w:b/>
                <w:color w:val="333333"/>
                <w:sz w:val="30"/>
              </w:rPr>
              <w:t>培训指导内容</w:t>
            </w:r>
          </w:p>
        </w:tc>
        <w:tc>
          <w:tcPr>
            <w:tcW w:w="1428" w:type="dxa"/>
          </w:tcPr>
          <w:p>
            <w:pPr>
              <w:pStyle w:val="15"/>
              <w:spacing w:before="149"/>
              <w:ind w:left="108"/>
              <w:rPr>
                <w:b/>
                <w:sz w:val="30"/>
              </w:rPr>
            </w:pPr>
            <w:r>
              <w:rPr>
                <w:b/>
                <w:color w:val="333333"/>
                <w:sz w:val="30"/>
              </w:rPr>
              <w:t>指导对象</w:t>
            </w:r>
          </w:p>
        </w:tc>
        <w:tc>
          <w:tcPr>
            <w:tcW w:w="852" w:type="dxa"/>
          </w:tcPr>
          <w:p>
            <w:pPr>
              <w:pStyle w:val="15"/>
              <w:spacing w:before="149"/>
              <w:ind w:left="108"/>
              <w:rPr>
                <w:b/>
                <w:sz w:val="30"/>
              </w:rPr>
            </w:pPr>
            <w:r>
              <w:rPr>
                <w:b/>
                <w:color w:val="333333"/>
                <w:sz w:val="30"/>
              </w:rPr>
              <w:t>人数</w:t>
            </w:r>
          </w:p>
        </w:tc>
        <w:tc>
          <w:tcPr>
            <w:tcW w:w="2366" w:type="dxa"/>
          </w:tcPr>
          <w:p>
            <w:pPr>
              <w:pStyle w:val="15"/>
              <w:spacing w:before="149"/>
              <w:ind w:left="108"/>
              <w:rPr>
                <w:b/>
                <w:sz w:val="30"/>
              </w:rPr>
            </w:pPr>
            <w:r>
              <w:rPr>
                <w:b/>
                <w:color w:val="333333"/>
                <w:sz w:val="30"/>
              </w:rPr>
              <w:t>工作量（课时）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0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69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08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412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428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85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36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0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69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08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412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428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85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36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0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69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08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412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428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85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36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0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69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08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412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428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85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36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0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69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08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4128" w:type="dxa"/>
            <w:gridSpan w:val="2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1428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852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  <w:tc>
          <w:tcPr>
            <w:tcW w:w="2366" w:type="dxa"/>
          </w:tcPr>
          <w:p>
            <w:pPr>
              <w:pStyle w:val="15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3402" w:type="dxa"/>
            <w:gridSpan w:val="3"/>
          </w:tcPr>
          <w:p>
            <w:pPr>
              <w:pStyle w:val="15"/>
              <w:spacing w:before="7"/>
              <w:rPr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asciiTheme="minorEastAsia" w:hAnsiTheme="minorEastAsia" w:eastAsiaTheme="minorEastAsia"/>
                <w:color w:val="333333"/>
                <w:sz w:val="28"/>
              </w:rPr>
              <w:t>计划指导总工作量（课时</w:t>
            </w:r>
            <w:r>
              <w:rPr>
                <w:rFonts w:hint="eastAsia" w:cs="宋体" w:asciiTheme="minorEastAsia" w:hAnsiTheme="minorEastAsia" w:eastAsiaTheme="minorEastAsia"/>
                <w:color w:val="333333"/>
                <w:sz w:val="28"/>
              </w:rPr>
              <w:t>）</w:t>
            </w:r>
          </w:p>
        </w:tc>
        <w:tc>
          <w:tcPr>
            <w:tcW w:w="2616" w:type="dxa"/>
            <w:gridSpan w:val="2"/>
          </w:tcPr>
          <w:p>
            <w:pPr>
              <w:pStyle w:val="15"/>
              <w:spacing w:before="7"/>
              <w:rPr>
                <w:sz w:val="28"/>
              </w:rPr>
            </w:pPr>
          </w:p>
          <w:p>
            <w:pPr>
              <w:pStyle w:val="15"/>
              <w:ind w:left="-250"/>
              <w:rPr>
                <w:sz w:val="28"/>
              </w:rPr>
            </w:pPr>
            <w:r>
              <w:rPr>
                <w:color w:val="333333"/>
                <w:sz w:val="28"/>
              </w:rPr>
              <w:t>）</w:t>
            </w:r>
          </w:p>
        </w:tc>
        <w:tc>
          <w:tcPr>
            <w:tcW w:w="2796" w:type="dxa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color w:val="333333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color w:val="333333"/>
                <w:sz w:val="28"/>
              </w:rPr>
            </w:pPr>
            <w:r>
              <w:rPr>
                <w:rFonts w:asciiTheme="minorEastAsia" w:hAnsiTheme="minorEastAsia" w:eastAsiaTheme="minorEastAsia"/>
                <w:color w:val="333333"/>
                <w:sz w:val="28"/>
              </w:rPr>
              <w:t>预期达到的指导效果</w:t>
            </w:r>
          </w:p>
        </w:tc>
        <w:tc>
          <w:tcPr>
            <w:tcW w:w="4646" w:type="dxa"/>
            <w:gridSpan w:val="3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color w:val="333333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1" w:hRule="atLeast"/>
        </w:trPr>
        <w:tc>
          <w:tcPr>
            <w:tcW w:w="3402" w:type="dxa"/>
            <w:gridSpan w:val="3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color w:val="333333"/>
                <w:sz w:val="28"/>
              </w:rPr>
            </w:pPr>
          </w:p>
          <w:p>
            <w:pPr>
              <w:pStyle w:val="15"/>
              <w:ind w:left="107"/>
              <w:rPr>
                <w:rFonts w:asciiTheme="minorEastAsia" w:hAnsiTheme="minorEastAsia" w:eastAsiaTheme="minorEastAsia"/>
                <w:color w:val="333333"/>
                <w:sz w:val="28"/>
              </w:rPr>
            </w:pPr>
            <w:r>
              <w:rPr>
                <w:rFonts w:asciiTheme="minorEastAsia" w:hAnsiTheme="minorEastAsia" w:eastAsiaTheme="minorEastAsia"/>
                <w:color w:val="333333"/>
                <w:sz w:val="28"/>
              </w:rPr>
              <w:t>社团负责人签字</w:t>
            </w:r>
          </w:p>
        </w:tc>
        <w:tc>
          <w:tcPr>
            <w:tcW w:w="2616" w:type="dxa"/>
            <w:gridSpan w:val="2"/>
          </w:tcPr>
          <w:p>
            <w:pPr>
              <w:pStyle w:val="15"/>
              <w:rPr>
                <w:rFonts w:asciiTheme="minorEastAsia" w:hAnsiTheme="minorEastAsia" w:eastAsiaTheme="minorEastAsia"/>
                <w:color w:val="333333"/>
                <w:sz w:val="28"/>
              </w:rPr>
            </w:pPr>
          </w:p>
          <w:p>
            <w:pPr>
              <w:pStyle w:val="15"/>
              <w:rPr>
                <w:rFonts w:hint="eastAsia" w:asciiTheme="minorEastAsia" w:hAnsiTheme="minorEastAsia" w:eastAsiaTheme="minorEastAsia"/>
                <w:color w:val="333333"/>
                <w:sz w:val="28"/>
              </w:rPr>
            </w:pPr>
          </w:p>
          <w:p>
            <w:pPr>
              <w:pStyle w:val="15"/>
              <w:tabs>
                <w:tab w:val="left" w:pos="1646"/>
              </w:tabs>
              <w:ind w:left="107"/>
              <w:jc w:val="center"/>
              <w:rPr>
                <w:rFonts w:hint="eastAsia" w:asciiTheme="minorEastAsia" w:hAnsiTheme="minorEastAsia" w:eastAsiaTheme="minorEastAsia"/>
                <w:color w:val="333333"/>
                <w:sz w:val="28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z w:val="28"/>
              </w:rPr>
              <w:t xml:space="preserve">年 </w:t>
            </w:r>
            <w:r>
              <w:rPr>
                <w:rFonts w:asciiTheme="minorEastAsia" w:hAnsiTheme="minorEastAsia" w:eastAsiaTheme="minorEastAsia"/>
                <w:color w:val="333333"/>
                <w:sz w:val="28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333333"/>
                <w:sz w:val="28"/>
              </w:rPr>
              <w:t xml:space="preserve">月 </w:t>
            </w:r>
            <w:r>
              <w:rPr>
                <w:rFonts w:asciiTheme="minorEastAsia" w:hAnsiTheme="minorEastAsia" w:eastAsiaTheme="minorEastAsia"/>
                <w:color w:val="333333"/>
                <w:sz w:val="28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333333"/>
                <w:sz w:val="28"/>
              </w:rPr>
              <w:t>日</w:t>
            </w:r>
          </w:p>
        </w:tc>
        <w:tc>
          <w:tcPr>
            <w:tcW w:w="2796" w:type="dxa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color w:val="333333"/>
                <w:sz w:val="28"/>
              </w:rPr>
            </w:pPr>
          </w:p>
          <w:p>
            <w:pPr>
              <w:pStyle w:val="15"/>
              <w:spacing w:before="204"/>
              <w:ind w:left="107"/>
              <w:rPr>
                <w:rFonts w:asciiTheme="minorEastAsia" w:hAnsiTheme="minorEastAsia" w:eastAsiaTheme="minorEastAsia"/>
                <w:color w:val="333333"/>
                <w:sz w:val="28"/>
              </w:rPr>
            </w:pPr>
            <w:r>
              <w:rPr>
                <w:rFonts w:asciiTheme="minorEastAsia" w:hAnsiTheme="minorEastAsia" w:eastAsiaTheme="minorEastAsia"/>
                <w:color w:val="333333"/>
                <w:sz w:val="28"/>
              </w:rPr>
              <w:t>学</w:t>
            </w:r>
            <w:r>
              <w:rPr>
                <w:rFonts w:hint="eastAsia" w:asciiTheme="minorEastAsia" w:hAnsiTheme="minorEastAsia" w:eastAsiaTheme="minorEastAsia"/>
                <w:color w:val="333333"/>
                <w:sz w:val="28"/>
              </w:rPr>
              <w:t>校</w:t>
            </w:r>
            <w:r>
              <w:rPr>
                <w:rFonts w:asciiTheme="minorEastAsia" w:hAnsiTheme="minorEastAsia" w:eastAsiaTheme="minorEastAsia"/>
                <w:color w:val="333333"/>
                <w:sz w:val="28"/>
              </w:rPr>
              <w:t>团委意见</w:t>
            </w:r>
          </w:p>
        </w:tc>
        <w:tc>
          <w:tcPr>
            <w:tcW w:w="4646" w:type="dxa"/>
            <w:gridSpan w:val="3"/>
          </w:tcPr>
          <w:p>
            <w:pPr>
              <w:pStyle w:val="15"/>
              <w:ind w:left="107"/>
              <w:rPr>
                <w:rFonts w:asciiTheme="minorEastAsia" w:hAnsiTheme="minorEastAsia" w:eastAsiaTheme="minorEastAsia"/>
                <w:color w:val="333333"/>
                <w:sz w:val="28"/>
              </w:rPr>
            </w:pPr>
          </w:p>
          <w:p>
            <w:pPr>
              <w:pStyle w:val="15"/>
              <w:spacing w:before="10"/>
              <w:ind w:left="107"/>
              <w:rPr>
                <w:rFonts w:asciiTheme="minorEastAsia" w:hAnsiTheme="minorEastAsia" w:eastAsiaTheme="minorEastAsia"/>
                <w:color w:val="333333"/>
                <w:sz w:val="28"/>
              </w:rPr>
            </w:pPr>
          </w:p>
          <w:p>
            <w:pPr>
              <w:pStyle w:val="15"/>
              <w:tabs>
                <w:tab w:val="left" w:pos="2066"/>
                <w:tab w:val="left" w:pos="2628"/>
              </w:tabs>
              <w:spacing w:before="1"/>
              <w:ind w:left="107"/>
              <w:jc w:val="center"/>
              <w:rPr>
                <w:rFonts w:asciiTheme="minorEastAsia" w:hAnsiTheme="minorEastAsia" w:eastAsiaTheme="minorEastAsia"/>
                <w:color w:val="333333"/>
                <w:sz w:val="28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z w:val="28"/>
              </w:rPr>
              <w:t xml:space="preserve">年 </w:t>
            </w:r>
            <w:r>
              <w:rPr>
                <w:rFonts w:asciiTheme="minorEastAsia" w:hAnsiTheme="minorEastAsia" w:eastAsiaTheme="minorEastAsia"/>
                <w:color w:val="333333"/>
                <w:sz w:val="28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333333"/>
                <w:sz w:val="28"/>
              </w:rPr>
              <w:t xml:space="preserve">月 </w:t>
            </w:r>
            <w:r>
              <w:rPr>
                <w:rFonts w:asciiTheme="minorEastAsia" w:hAnsiTheme="minorEastAsia" w:eastAsiaTheme="minorEastAsia"/>
                <w:color w:val="333333"/>
                <w:sz w:val="28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333333"/>
                <w:sz w:val="28"/>
              </w:rPr>
              <w:t>日</w:t>
            </w:r>
          </w:p>
        </w:tc>
      </w:tr>
    </w:tbl>
    <w:p>
      <w:pPr>
        <w:spacing w:before="169"/>
        <w:ind w:firstLine="280" w:firstLineChars="100"/>
        <w:rPr>
          <w:rFonts w:hint="eastAsia"/>
          <w:sz w:val="28"/>
        </w:rPr>
        <w:sectPr>
          <w:footerReference r:id="rId7" w:type="even"/>
          <w:pgSz w:w="16840" w:h="11910" w:orient="landscape"/>
          <w:pgMar w:top="1100" w:right="980" w:bottom="1160" w:left="1080" w:header="0" w:footer="975" w:gutter="0"/>
          <w:cols w:space="720" w:num="1"/>
        </w:sectPr>
      </w:pPr>
      <w:r>
        <w:rPr>
          <w:color w:val="333333"/>
          <w:sz w:val="28"/>
        </w:rPr>
        <w:t>注：指导教师可根据自身计划情况加行填写</w:t>
      </w:r>
    </w:p>
    <w:p>
      <w:pPr>
        <w:pStyle w:val="5"/>
        <w:spacing w:before="55"/>
      </w:pPr>
      <w:r>
        <w:rPr>
          <w:color w:val="333333"/>
        </w:rPr>
        <w:t>附件 3：</w:t>
      </w:r>
    </w:p>
    <w:p>
      <w:pPr>
        <w:pStyle w:val="5"/>
        <w:spacing w:before="5"/>
        <w:rPr>
          <w:sz w:val="37"/>
        </w:rPr>
      </w:pPr>
    </w:p>
    <w:p>
      <w:pPr>
        <w:pStyle w:val="3"/>
        <w:spacing w:before="1" w:line="772" w:lineRule="exact"/>
        <w:ind w:right="3418"/>
        <w:jc w:val="center"/>
        <w:rPr>
          <w:rFonts w:asciiTheme="minorEastAsia" w:hAnsiTheme="minorEastAsia" w:eastAsiaTheme="minorEastAsia"/>
          <w:b/>
          <w:bCs/>
          <w:i w:val="0"/>
          <w:iCs/>
        </w:rPr>
      </w:pPr>
      <w:r>
        <w:rPr>
          <w:rFonts w:hint="eastAsia" w:asciiTheme="minorEastAsia" w:hAnsiTheme="minorEastAsia" w:eastAsiaTheme="minorEastAsia"/>
          <w:b/>
          <w:bCs/>
          <w:i w:val="0"/>
          <w:iCs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/>
          <w:b/>
          <w:bCs/>
          <w:i w:val="0"/>
          <w:iCs/>
          <w:lang w:val="en-US"/>
        </w:rPr>
        <w:t>贵阳信息科技</w:t>
      </w:r>
      <w:r>
        <w:rPr>
          <w:rFonts w:asciiTheme="minorEastAsia" w:hAnsiTheme="minorEastAsia" w:eastAsiaTheme="minorEastAsia"/>
          <w:b/>
          <w:bCs/>
          <w:i w:val="0"/>
          <w:iCs/>
        </w:rPr>
        <w:t>学院社团指导教师工作日志</w:t>
      </w:r>
    </w:p>
    <w:p>
      <w:pPr>
        <w:tabs>
          <w:tab w:val="left" w:pos="5224"/>
          <w:tab w:val="left" w:pos="9837"/>
        </w:tabs>
        <w:spacing w:line="352" w:lineRule="exact"/>
        <w:ind w:left="215"/>
        <w:rPr>
          <w:sz w:val="28"/>
        </w:rPr>
      </w:pPr>
      <w:r>
        <w:rPr>
          <w:sz w:val="28"/>
        </w:rPr>
        <w:t>社</w:t>
      </w:r>
      <w:r>
        <w:rPr>
          <w:spacing w:val="-3"/>
          <w:sz w:val="28"/>
        </w:rPr>
        <w:t>团</w:t>
      </w:r>
      <w:r>
        <w:rPr>
          <w:sz w:val="28"/>
        </w:rPr>
        <w:t>名称：</w:t>
      </w:r>
      <w:r>
        <w:rPr>
          <w:sz w:val="28"/>
        </w:rPr>
        <w:tab/>
      </w:r>
      <w:r>
        <w:rPr>
          <w:sz w:val="28"/>
        </w:rPr>
        <w:t>指</w:t>
      </w:r>
      <w:r>
        <w:rPr>
          <w:spacing w:val="-3"/>
          <w:sz w:val="28"/>
        </w:rPr>
        <w:t>导</w:t>
      </w:r>
      <w:r>
        <w:rPr>
          <w:sz w:val="28"/>
        </w:rPr>
        <w:t>教师</w:t>
      </w:r>
      <w:r>
        <w:rPr>
          <w:spacing w:val="-3"/>
          <w:sz w:val="28"/>
        </w:rPr>
        <w:t>姓</w:t>
      </w:r>
      <w:r>
        <w:rPr>
          <w:sz w:val="28"/>
        </w:rPr>
        <w:t>名：</w:t>
      </w:r>
      <w:r>
        <w:rPr>
          <w:sz w:val="28"/>
        </w:rPr>
        <w:tab/>
      </w:r>
      <w:r>
        <w:rPr>
          <w:sz w:val="28"/>
        </w:rPr>
        <w:t>填</w:t>
      </w:r>
      <w:r>
        <w:rPr>
          <w:spacing w:val="-3"/>
          <w:sz w:val="28"/>
        </w:rPr>
        <w:t>报</w:t>
      </w:r>
      <w:r>
        <w:rPr>
          <w:sz w:val="28"/>
        </w:rPr>
        <w:t>人：</w:t>
      </w:r>
    </w:p>
    <w:tbl>
      <w:tblPr>
        <w:tblStyle w:val="9"/>
        <w:tblW w:w="14655" w:type="dxa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136"/>
        <w:gridCol w:w="1644"/>
        <w:gridCol w:w="2999"/>
        <w:gridCol w:w="1112"/>
        <w:gridCol w:w="1101"/>
        <w:gridCol w:w="1161"/>
        <w:gridCol w:w="1778"/>
        <w:gridCol w:w="930"/>
        <w:gridCol w:w="986"/>
        <w:gridCol w:w="6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137" w:type="dxa"/>
            <w:vMerge w:val="restart"/>
          </w:tcPr>
          <w:p>
            <w:pPr>
              <w:pStyle w:val="15"/>
              <w:rPr>
                <w:sz w:val="28"/>
              </w:rPr>
            </w:pPr>
          </w:p>
          <w:p>
            <w:pPr>
              <w:pStyle w:val="15"/>
              <w:spacing w:before="12"/>
              <w:rPr>
                <w:sz w:val="21"/>
              </w:rPr>
            </w:pPr>
          </w:p>
          <w:p>
            <w:pPr>
              <w:pStyle w:val="15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周次</w:t>
            </w:r>
          </w:p>
        </w:tc>
        <w:tc>
          <w:tcPr>
            <w:tcW w:w="1136" w:type="dxa"/>
            <w:vMerge w:val="restart"/>
          </w:tcPr>
          <w:p>
            <w:pPr>
              <w:pStyle w:val="15"/>
              <w:rPr>
                <w:sz w:val="28"/>
              </w:rPr>
            </w:pPr>
          </w:p>
          <w:p>
            <w:pPr>
              <w:pStyle w:val="15"/>
              <w:spacing w:before="12"/>
              <w:rPr>
                <w:sz w:val="21"/>
              </w:rPr>
            </w:pPr>
          </w:p>
          <w:p>
            <w:pPr>
              <w:pStyle w:val="15"/>
              <w:ind w:left="386"/>
              <w:rPr>
                <w:sz w:val="28"/>
              </w:rPr>
            </w:pPr>
            <w:r>
              <w:rPr>
                <w:color w:val="333333"/>
                <w:sz w:val="28"/>
              </w:rPr>
              <w:t>时间</w:t>
            </w:r>
          </w:p>
        </w:tc>
        <w:tc>
          <w:tcPr>
            <w:tcW w:w="1644" w:type="dxa"/>
            <w:vMerge w:val="restart"/>
          </w:tcPr>
          <w:p>
            <w:pPr>
              <w:pStyle w:val="15"/>
              <w:rPr>
                <w:sz w:val="28"/>
              </w:rPr>
            </w:pPr>
          </w:p>
          <w:p>
            <w:pPr>
              <w:pStyle w:val="15"/>
              <w:spacing w:before="12"/>
              <w:rPr>
                <w:sz w:val="21"/>
              </w:rPr>
            </w:pPr>
          </w:p>
          <w:p>
            <w:pPr>
              <w:pStyle w:val="15"/>
              <w:ind w:left="667"/>
              <w:rPr>
                <w:sz w:val="28"/>
              </w:rPr>
            </w:pPr>
            <w:r>
              <w:rPr>
                <w:color w:val="333333"/>
                <w:sz w:val="28"/>
              </w:rPr>
              <w:t>地点</w:t>
            </w:r>
          </w:p>
        </w:tc>
        <w:tc>
          <w:tcPr>
            <w:tcW w:w="2999" w:type="dxa"/>
            <w:vMerge w:val="restart"/>
          </w:tcPr>
          <w:p>
            <w:pPr>
              <w:pStyle w:val="15"/>
              <w:rPr>
                <w:sz w:val="28"/>
              </w:rPr>
            </w:pPr>
          </w:p>
          <w:p>
            <w:pPr>
              <w:pStyle w:val="15"/>
              <w:spacing w:before="12"/>
              <w:rPr>
                <w:sz w:val="21"/>
              </w:rPr>
            </w:pPr>
          </w:p>
          <w:p>
            <w:pPr>
              <w:pStyle w:val="15"/>
              <w:ind w:left="1207"/>
              <w:rPr>
                <w:sz w:val="28"/>
              </w:rPr>
            </w:pPr>
            <w:r>
              <w:rPr>
                <w:color w:val="333333"/>
                <w:sz w:val="28"/>
              </w:rPr>
              <w:t>指导内容</w:t>
            </w:r>
          </w:p>
        </w:tc>
        <w:tc>
          <w:tcPr>
            <w:tcW w:w="2213" w:type="dxa"/>
            <w:gridSpan w:val="2"/>
          </w:tcPr>
          <w:p>
            <w:pPr>
              <w:pStyle w:val="15"/>
              <w:spacing w:before="43" w:line="342" w:lineRule="exact"/>
              <w:ind w:left="386"/>
              <w:rPr>
                <w:sz w:val="28"/>
              </w:rPr>
            </w:pPr>
            <w:r>
              <w:rPr>
                <w:color w:val="333333"/>
                <w:sz w:val="28"/>
              </w:rPr>
              <w:t>社员课堂情况</w:t>
            </w:r>
          </w:p>
        </w:tc>
        <w:tc>
          <w:tcPr>
            <w:tcW w:w="2939" w:type="dxa"/>
            <w:gridSpan w:val="2"/>
          </w:tcPr>
          <w:p>
            <w:pPr>
              <w:pStyle w:val="15"/>
              <w:spacing w:before="43" w:line="342" w:lineRule="exact"/>
              <w:ind w:left="386"/>
              <w:rPr>
                <w:sz w:val="28"/>
              </w:rPr>
            </w:pPr>
            <w:r>
              <w:rPr>
                <w:color w:val="333333"/>
                <w:sz w:val="28"/>
              </w:rPr>
              <w:t>指导教师教学情况</w:t>
            </w:r>
          </w:p>
        </w:tc>
        <w:tc>
          <w:tcPr>
            <w:tcW w:w="930" w:type="dxa"/>
            <w:vMerge w:val="restart"/>
          </w:tcPr>
          <w:p>
            <w:pPr>
              <w:pStyle w:val="15"/>
              <w:spacing w:before="40"/>
              <w:ind w:left="108"/>
              <w:rPr>
                <w:sz w:val="28"/>
              </w:rPr>
            </w:pPr>
            <w:r>
              <w:rPr>
                <w:color w:val="333333"/>
                <w:sz w:val="28"/>
              </w:rPr>
              <w:t>指 导</w:t>
            </w:r>
          </w:p>
          <w:p>
            <w:pPr>
              <w:pStyle w:val="15"/>
              <w:spacing w:before="42" w:line="268" w:lineRule="auto"/>
              <w:ind w:left="108" w:right="94"/>
              <w:rPr>
                <w:sz w:val="28"/>
              </w:rPr>
            </w:pPr>
            <w:r>
              <w:rPr>
                <w:color w:val="333333"/>
                <w:sz w:val="28"/>
              </w:rPr>
              <w:t>教 师签字</w:t>
            </w:r>
          </w:p>
        </w:tc>
        <w:tc>
          <w:tcPr>
            <w:tcW w:w="986" w:type="dxa"/>
            <w:vMerge w:val="restart"/>
          </w:tcPr>
          <w:p>
            <w:pPr>
              <w:pStyle w:val="15"/>
              <w:spacing w:before="40"/>
              <w:ind w:left="106"/>
              <w:rPr>
                <w:sz w:val="28"/>
              </w:rPr>
            </w:pPr>
            <w:r>
              <w:rPr>
                <w:color w:val="333333"/>
                <w:spacing w:val="20"/>
                <w:sz w:val="28"/>
              </w:rPr>
              <w:t>社 团</w:t>
            </w:r>
          </w:p>
          <w:p>
            <w:pPr>
              <w:pStyle w:val="15"/>
              <w:spacing w:before="42"/>
              <w:ind w:left="106"/>
              <w:rPr>
                <w:sz w:val="28"/>
              </w:rPr>
            </w:pPr>
            <w:r>
              <w:rPr>
                <w:color w:val="333333"/>
                <w:spacing w:val="20"/>
                <w:sz w:val="28"/>
              </w:rPr>
              <w:t>负 责</w:t>
            </w:r>
          </w:p>
          <w:p>
            <w:pPr>
              <w:pStyle w:val="15"/>
              <w:spacing w:before="1" w:line="400" w:lineRule="atLeast"/>
              <w:ind w:left="106" w:right="96"/>
              <w:rPr>
                <w:sz w:val="28"/>
              </w:rPr>
            </w:pPr>
            <w:r>
              <w:rPr>
                <w:color w:val="333333"/>
                <w:sz w:val="28"/>
              </w:rPr>
              <w:t>人 签字</w:t>
            </w:r>
          </w:p>
        </w:tc>
        <w:tc>
          <w:tcPr>
            <w:tcW w:w="671" w:type="dxa"/>
            <w:vMerge w:val="restart"/>
          </w:tcPr>
          <w:p>
            <w:pPr>
              <w:pStyle w:val="15"/>
              <w:spacing w:before="5"/>
              <w:rPr>
                <w:sz w:val="34"/>
              </w:rPr>
            </w:pPr>
          </w:p>
          <w:p>
            <w:pPr>
              <w:pStyle w:val="15"/>
              <w:spacing w:line="268" w:lineRule="auto"/>
              <w:ind w:left="106" w:right="266"/>
              <w:rPr>
                <w:sz w:val="28"/>
              </w:rPr>
            </w:pPr>
            <w:r>
              <w:rPr>
                <w:color w:val="333333"/>
                <w:sz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</w:trPr>
        <w:tc>
          <w:tcPr>
            <w:tcW w:w="113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</w:tcPr>
          <w:p>
            <w:pPr>
              <w:pStyle w:val="15"/>
              <w:spacing w:before="9"/>
              <w:rPr>
                <w:sz w:val="33"/>
              </w:rPr>
            </w:pPr>
          </w:p>
          <w:p>
            <w:pPr>
              <w:pStyle w:val="15"/>
              <w:ind w:left="386"/>
              <w:rPr>
                <w:sz w:val="28"/>
              </w:rPr>
            </w:pPr>
            <w:r>
              <w:rPr>
                <w:color w:val="333333"/>
                <w:sz w:val="28"/>
              </w:rPr>
              <w:t>应到</w:t>
            </w:r>
          </w:p>
        </w:tc>
        <w:tc>
          <w:tcPr>
            <w:tcW w:w="1101" w:type="dxa"/>
          </w:tcPr>
          <w:p>
            <w:pPr>
              <w:pStyle w:val="15"/>
              <w:spacing w:before="9"/>
              <w:rPr>
                <w:sz w:val="33"/>
              </w:rPr>
            </w:pPr>
          </w:p>
          <w:p>
            <w:pPr>
              <w:pStyle w:val="15"/>
              <w:ind w:left="386"/>
              <w:rPr>
                <w:sz w:val="28"/>
              </w:rPr>
            </w:pPr>
            <w:r>
              <w:rPr>
                <w:color w:val="333333"/>
                <w:sz w:val="28"/>
              </w:rPr>
              <w:t>实到</w:t>
            </w:r>
          </w:p>
        </w:tc>
        <w:tc>
          <w:tcPr>
            <w:tcW w:w="1161" w:type="dxa"/>
          </w:tcPr>
          <w:p>
            <w:pPr>
              <w:pStyle w:val="15"/>
              <w:spacing w:before="9"/>
              <w:rPr>
                <w:sz w:val="33"/>
              </w:rPr>
            </w:pPr>
          </w:p>
          <w:p>
            <w:pPr>
              <w:pStyle w:val="15"/>
              <w:ind w:left="386"/>
              <w:rPr>
                <w:sz w:val="28"/>
              </w:rPr>
            </w:pPr>
            <w:r>
              <w:rPr>
                <w:color w:val="333333"/>
                <w:sz w:val="28"/>
              </w:rPr>
              <w:t>考勤</w:t>
            </w:r>
          </w:p>
        </w:tc>
        <w:tc>
          <w:tcPr>
            <w:tcW w:w="1778" w:type="dxa"/>
          </w:tcPr>
          <w:p>
            <w:pPr>
              <w:pStyle w:val="15"/>
              <w:spacing w:before="9"/>
              <w:rPr>
                <w:sz w:val="33"/>
              </w:rPr>
            </w:pPr>
          </w:p>
          <w:p>
            <w:pPr>
              <w:pStyle w:val="15"/>
              <w:ind w:left="386"/>
              <w:rPr>
                <w:sz w:val="28"/>
              </w:rPr>
            </w:pPr>
            <w:r>
              <w:rPr>
                <w:color w:val="333333"/>
                <w:sz w:val="28"/>
              </w:rPr>
              <w:t>教学态度</w:t>
            </w:r>
          </w:p>
        </w:tc>
        <w:tc>
          <w:tcPr>
            <w:tcW w:w="93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137" w:type="dxa"/>
          </w:tcPr>
          <w:p>
            <w:pPr>
              <w:pStyle w:val="15"/>
              <w:spacing w:before="40" w:line="339" w:lineRule="exact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第 1 周</w:t>
            </w:r>
          </w:p>
        </w:tc>
        <w:tc>
          <w:tcPr>
            <w:tcW w:w="113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644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2999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12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0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6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778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30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8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67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137" w:type="dxa"/>
          </w:tcPr>
          <w:p>
            <w:pPr>
              <w:pStyle w:val="15"/>
              <w:spacing w:before="41" w:line="339" w:lineRule="exact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第 2 周</w:t>
            </w:r>
          </w:p>
        </w:tc>
        <w:tc>
          <w:tcPr>
            <w:tcW w:w="113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644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2999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12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0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6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778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30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8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67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137" w:type="dxa"/>
          </w:tcPr>
          <w:p>
            <w:pPr>
              <w:pStyle w:val="15"/>
              <w:spacing w:before="41" w:line="338" w:lineRule="exact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第 3 周</w:t>
            </w:r>
          </w:p>
        </w:tc>
        <w:tc>
          <w:tcPr>
            <w:tcW w:w="113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644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2999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12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0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6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778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30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8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67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137" w:type="dxa"/>
          </w:tcPr>
          <w:p>
            <w:pPr>
              <w:pStyle w:val="15"/>
              <w:spacing w:before="42" w:line="338" w:lineRule="exact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第 4 周</w:t>
            </w:r>
          </w:p>
        </w:tc>
        <w:tc>
          <w:tcPr>
            <w:tcW w:w="113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644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2999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12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0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6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778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30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8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67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137" w:type="dxa"/>
          </w:tcPr>
          <w:p>
            <w:pPr>
              <w:pStyle w:val="15"/>
              <w:spacing w:before="40" w:line="340" w:lineRule="exact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第 5 周</w:t>
            </w:r>
          </w:p>
        </w:tc>
        <w:tc>
          <w:tcPr>
            <w:tcW w:w="113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644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2999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12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0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6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778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30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8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67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137" w:type="dxa"/>
          </w:tcPr>
          <w:p>
            <w:pPr>
              <w:pStyle w:val="15"/>
              <w:spacing w:before="40" w:line="339" w:lineRule="exact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第 6 周</w:t>
            </w:r>
          </w:p>
        </w:tc>
        <w:tc>
          <w:tcPr>
            <w:tcW w:w="113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644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2999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12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0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6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778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30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8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67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137" w:type="dxa"/>
          </w:tcPr>
          <w:p>
            <w:pPr>
              <w:pStyle w:val="15"/>
              <w:spacing w:before="41" w:line="339" w:lineRule="exact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第 7 周</w:t>
            </w:r>
          </w:p>
        </w:tc>
        <w:tc>
          <w:tcPr>
            <w:tcW w:w="113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644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2999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12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0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6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778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30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8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67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137" w:type="dxa"/>
          </w:tcPr>
          <w:p>
            <w:pPr>
              <w:pStyle w:val="15"/>
              <w:spacing w:before="41" w:line="339" w:lineRule="exact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第 8 周</w:t>
            </w:r>
          </w:p>
        </w:tc>
        <w:tc>
          <w:tcPr>
            <w:tcW w:w="113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644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2999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12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0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6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778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30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8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67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137" w:type="dxa"/>
          </w:tcPr>
          <w:p>
            <w:pPr>
              <w:pStyle w:val="15"/>
              <w:spacing w:before="42" w:line="336" w:lineRule="exact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第 9 周</w:t>
            </w:r>
          </w:p>
        </w:tc>
        <w:tc>
          <w:tcPr>
            <w:tcW w:w="113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644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2999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12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0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16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1778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30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986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  <w:tc>
          <w:tcPr>
            <w:tcW w:w="671" w:type="dxa"/>
          </w:tcPr>
          <w:p>
            <w:pPr>
              <w:pStyle w:val="15"/>
              <w:rPr>
                <w:rFonts w:ascii="Times New Roman"/>
                <w:sz w:val="30"/>
              </w:rPr>
            </w:pPr>
          </w:p>
        </w:tc>
      </w:tr>
    </w:tbl>
    <w:p>
      <w:pPr>
        <w:pStyle w:val="5"/>
        <w:spacing w:before="11"/>
        <w:rPr>
          <w:rFonts w:hint="eastAsia"/>
          <w:sz w:val="35"/>
        </w:rPr>
      </w:pPr>
    </w:p>
    <w:p>
      <w:pPr>
        <w:spacing w:before="1"/>
        <w:ind w:right="491"/>
        <w:jc w:val="right"/>
        <w:rPr>
          <w:rFonts w:ascii="Calibri"/>
          <w:sz w:val="18"/>
        </w:rPr>
      </w:pPr>
      <w:r>
        <w:rPr>
          <w:rFonts w:ascii="Calibri"/>
          <w:sz w:val="18"/>
        </w:rPr>
        <w:t>- 9 -</w:t>
      </w:r>
    </w:p>
    <w:p>
      <w:pPr>
        <w:ind w:right="1260"/>
        <w:jc w:val="right"/>
        <w:rPr>
          <w:rFonts w:hint="eastAsia" w:ascii="Calibri"/>
          <w:sz w:val="18"/>
        </w:rPr>
        <w:sectPr>
          <w:footerReference r:id="rId8" w:type="default"/>
          <w:pgSz w:w="16840" w:h="11910" w:orient="landscape"/>
          <w:pgMar w:top="1080" w:right="1100" w:bottom="980" w:left="1080" w:header="0" w:footer="0" w:gutter="0"/>
          <w:cols w:space="720" w:num="1"/>
          <w:docGrid w:linePitch="299" w:charSpace="0"/>
        </w:sectPr>
      </w:pPr>
    </w:p>
    <w:p>
      <w:pPr>
        <w:pStyle w:val="5"/>
        <w:spacing w:before="9"/>
        <w:rPr>
          <w:rFonts w:hint="eastAsia" w:ascii="Times New Roman"/>
          <w:sz w:val="25"/>
        </w:rPr>
      </w:pPr>
    </w:p>
    <w:p>
      <w:pPr>
        <w:pStyle w:val="5"/>
        <w:spacing w:before="9"/>
        <w:rPr>
          <w:rFonts w:hint="eastAsia" w:ascii="Times New Roman"/>
          <w:sz w:val="25"/>
        </w:rPr>
      </w:pPr>
    </w:p>
    <w:p>
      <w:pPr>
        <w:pStyle w:val="5"/>
        <w:spacing w:before="9"/>
        <w:rPr>
          <w:rFonts w:hint="eastAsia" w:ascii="Times New Roman"/>
          <w:sz w:val="25"/>
        </w:rPr>
      </w:pPr>
    </w:p>
    <w:p>
      <w:pPr>
        <w:pStyle w:val="5"/>
        <w:spacing w:before="9"/>
        <w:rPr>
          <w:rFonts w:hint="eastAsia" w:ascii="Times New Roman"/>
          <w:sz w:val="25"/>
        </w:rPr>
      </w:pPr>
    </w:p>
    <w:tbl>
      <w:tblPr>
        <w:tblStyle w:val="9"/>
        <w:tblW w:w="14755" w:type="dxa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1144"/>
        <w:gridCol w:w="1656"/>
        <w:gridCol w:w="3021"/>
        <w:gridCol w:w="1120"/>
        <w:gridCol w:w="1108"/>
        <w:gridCol w:w="1168"/>
        <w:gridCol w:w="1790"/>
        <w:gridCol w:w="948"/>
        <w:gridCol w:w="980"/>
        <w:gridCol w:w="6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145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spacing w:before="52" w:line="329" w:lineRule="exact"/>
              <w:ind w:left="88" w:right="79"/>
              <w:jc w:val="center"/>
              <w:rPr>
                <w:sz w:val="28"/>
              </w:rPr>
            </w:pPr>
            <w:r>
              <w:rPr>
                <w:color w:val="333333"/>
                <w:spacing w:val="35"/>
                <w:sz w:val="28"/>
              </w:rPr>
              <w:t>第</w:t>
            </w:r>
            <w:r>
              <w:rPr>
                <w:color w:val="333333"/>
                <w:sz w:val="28"/>
              </w:rPr>
              <w:t>10</w:t>
            </w:r>
            <w:r>
              <w:rPr>
                <w:color w:val="333333"/>
                <w:spacing w:val="-52"/>
                <w:sz w:val="28"/>
              </w:rPr>
              <w:t xml:space="preserve"> 周</w:t>
            </w:r>
          </w:p>
        </w:tc>
        <w:tc>
          <w:tcPr>
            <w:tcW w:w="1144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656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20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08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68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790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48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80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675" w:type="dxa"/>
            <w:tcBorders>
              <w:top w:val="nil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145" w:type="dxa"/>
            <w:tcBorders>
              <w:top w:val="single" w:color="000000" w:sz="8" w:space="0"/>
            </w:tcBorders>
          </w:tcPr>
          <w:p>
            <w:pPr>
              <w:pStyle w:val="15"/>
              <w:spacing w:before="38" w:line="340" w:lineRule="exact"/>
              <w:ind w:left="88" w:right="79"/>
              <w:jc w:val="center"/>
              <w:rPr>
                <w:sz w:val="28"/>
              </w:rPr>
            </w:pPr>
            <w:r>
              <w:rPr>
                <w:color w:val="333333"/>
                <w:spacing w:val="35"/>
                <w:sz w:val="28"/>
              </w:rPr>
              <w:t>第</w:t>
            </w:r>
            <w:r>
              <w:rPr>
                <w:color w:val="333333"/>
                <w:sz w:val="28"/>
              </w:rPr>
              <w:t>11</w:t>
            </w:r>
            <w:r>
              <w:rPr>
                <w:color w:val="333333"/>
                <w:spacing w:val="-52"/>
                <w:sz w:val="28"/>
              </w:rPr>
              <w:t xml:space="preserve"> 周</w:t>
            </w:r>
          </w:p>
        </w:tc>
        <w:tc>
          <w:tcPr>
            <w:tcW w:w="1144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656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08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68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790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80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675" w:type="dxa"/>
            <w:tcBorders>
              <w:top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9" w:hRule="atLeast"/>
        </w:trPr>
        <w:tc>
          <w:tcPr>
            <w:tcW w:w="1145" w:type="dxa"/>
          </w:tcPr>
          <w:p>
            <w:pPr>
              <w:pStyle w:val="15"/>
              <w:spacing w:before="40" w:line="340" w:lineRule="exact"/>
              <w:ind w:left="88" w:right="79"/>
              <w:jc w:val="center"/>
              <w:rPr>
                <w:sz w:val="28"/>
              </w:rPr>
            </w:pPr>
            <w:r>
              <w:rPr>
                <w:color w:val="333333"/>
                <w:spacing w:val="35"/>
                <w:sz w:val="28"/>
              </w:rPr>
              <w:t>第</w:t>
            </w:r>
            <w:r>
              <w:rPr>
                <w:color w:val="333333"/>
                <w:sz w:val="28"/>
              </w:rPr>
              <w:t>12</w:t>
            </w:r>
            <w:r>
              <w:rPr>
                <w:color w:val="333333"/>
                <w:spacing w:val="-52"/>
                <w:sz w:val="28"/>
              </w:rPr>
              <w:t xml:space="preserve"> 周</w:t>
            </w:r>
          </w:p>
        </w:tc>
        <w:tc>
          <w:tcPr>
            <w:tcW w:w="1144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656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2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0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6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79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4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8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675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9" w:hRule="atLeast"/>
        </w:trPr>
        <w:tc>
          <w:tcPr>
            <w:tcW w:w="1145" w:type="dxa"/>
          </w:tcPr>
          <w:p>
            <w:pPr>
              <w:pStyle w:val="15"/>
              <w:spacing w:before="41" w:line="339" w:lineRule="exact"/>
              <w:ind w:left="88" w:right="79"/>
              <w:jc w:val="center"/>
              <w:rPr>
                <w:sz w:val="28"/>
              </w:rPr>
            </w:pPr>
            <w:r>
              <w:rPr>
                <w:color w:val="333333"/>
                <w:spacing w:val="35"/>
                <w:sz w:val="28"/>
              </w:rPr>
              <w:t>第</w:t>
            </w:r>
            <w:r>
              <w:rPr>
                <w:color w:val="333333"/>
                <w:sz w:val="28"/>
              </w:rPr>
              <w:t>13</w:t>
            </w:r>
            <w:r>
              <w:rPr>
                <w:color w:val="333333"/>
                <w:spacing w:val="-52"/>
                <w:sz w:val="28"/>
              </w:rPr>
              <w:t xml:space="preserve"> 周</w:t>
            </w:r>
          </w:p>
        </w:tc>
        <w:tc>
          <w:tcPr>
            <w:tcW w:w="1144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656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2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0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6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79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4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8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675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145" w:type="dxa"/>
          </w:tcPr>
          <w:p>
            <w:pPr>
              <w:pStyle w:val="15"/>
              <w:spacing w:before="41" w:line="339" w:lineRule="exact"/>
              <w:ind w:left="88" w:right="79"/>
              <w:jc w:val="center"/>
              <w:rPr>
                <w:sz w:val="28"/>
              </w:rPr>
            </w:pPr>
            <w:r>
              <w:rPr>
                <w:color w:val="333333"/>
                <w:spacing w:val="35"/>
                <w:sz w:val="28"/>
              </w:rPr>
              <w:t>第</w:t>
            </w:r>
            <w:r>
              <w:rPr>
                <w:color w:val="333333"/>
                <w:sz w:val="28"/>
              </w:rPr>
              <w:t>14</w:t>
            </w:r>
            <w:r>
              <w:rPr>
                <w:color w:val="333333"/>
                <w:spacing w:val="-52"/>
                <w:sz w:val="28"/>
              </w:rPr>
              <w:t xml:space="preserve"> 周</w:t>
            </w:r>
          </w:p>
        </w:tc>
        <w:tc>
          <w:tcPr>
            <w:tcW w:w="1144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656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2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0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6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79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4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8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675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1" w:hRule="atLeast"/>
        </w:trPr>
        <w:tc>
          <w:tcPr>
            <w:tcW w:w="1145" w:type="dxa"/>
          </w:tcPr>
          <w:p>
            <w:pPr>
              <w:pStyle w:val="15"/>
              <w:spacing w:before="61"/>
              <w:ind w:left="88" w:right="79"/>
              <w:jc w:val="center"/>
              <w:rPr>
                <w:sz w:val="28"/>
              </w:rPr>
            </w:pPr>
            <w:r>
              <w:rPr>
                <w:color w:val="333333"/>
                <w:spacing w:val="35"/>
                <w:sz w:val="28"/>
              </w:rPr>
              <w:t>第</w:t>
            </w:r>
            <w:r>
              <w:rPr>
                <w:color w:val="333333"/>
                <w:sz w:val="28"/>
              </w:rPr>
              <w:t>15</w:t>
            </w:r>
            <w:r>
              <w:rPr>
                <w:color w:val="333333"/>
                <w:spacing w:val="-52"/>
                <w:sz w:val="28"/>
              </w:rPr>
              <w:t xml:space="preserve"> 周</w:t>
            </w:r>
          </w:p>
        </w:tc>
        <w:tc>
          <w:tcPr>
            <w:tcW w:w="1144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656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2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0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16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79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48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980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675" w:type="dxa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2" w:hRule="atLeast"/>
        </w:trPr>
        <w:tc>
          <w:tcPr>
            <w:tcW w:w="14755" w:type="dxa"/>
            <w:gridSpan w:val="11"/>
          </w:tcPr>
          <w:p>
            <w:pPr>
              <w:pStyle w:val="15"/>
              <w:spacing w:before="81"/>
              <w:ind w:left="586"/>
              <w:rPr>
                <w:sz w:val="24"/>
              </w:rPr>
            </w:pPr>
            <w:r>
              <w:rPr>
                <w:color w:val="333333"/>
                <w:sz w:val="24"/>
              </w:rPr>
              <w:t>说明：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left" w:pos="947"/>
              </w:tabs>
              <w:spacing w:before="93"/>
              <w:ind w:hanging="361"/>
              <w:rPr>
                <w:sz w:val="24"/>
              </w:rPr>
            </w:pPr>
            <w:r>
              <w:rPr>
                <w:color w:val="333333"/>
                <w:sz w:val="24"/>
              </w:rPr>
              <w:t>本日志是对社团指导教师常规检查的措施，是计算指导教师工作量和年度考核的依据，由社团指定专人认真如实填写。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left" w:pos="947"/>
              </w:tabs>
              <w:spacing w:before="91"/>
              <w:ind w:hanging="361"/>
              <w:rPr>
                <w:sz w:val="24"/>
              </w:rPr>
            </w:pPr>
            <w:r>
              <w:rPr>
                <w:color w:val="333333"/>
                <w:sz w:val="24"/>
              </w:rPr>
              <w:t>缺课社员应注明病、旷。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left" w:pos="947"/>
              </w:tabs>
              <w:spacing w:before="94"/>
              <w:ind w:hanging="361"/>
              <w:rPr>
                <w:sz w:val="24"/>
              </w:rPr>
            </w:pPr>
            <w:r>
              <w:rPr>
                <w:color w:val="333333"/>
                <w:sz w:val="24"/>
              </w:rPr>
              <w:t>“考勤”主要填写指导教师准时、迟到、早退等。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left" w:pos="947"/>
              </w:tabs>
              <w:spacing w:before="93"/>
              <w:ind w:hanging="361"/>
              <w:rPr>
                <w:sz w:val="24"/>
              </w:rPr>
            </w:pPr>
            <w:r>
              <w:rPr>
                <w:color w:val="333333"/>
                <w:sz w:val="24"/>
              </w:rPr>
              <w:t>指导教师教学态度可填写认真、一般、较差等。</w:t>
            </w:r>
          </w:p>
          <w:p>
            <w:pPr>
              <w:pStyle w:val="15"/>
              <w:numPr>
                <w:ilvl w:val="0"/>
                <w:numId w:val="2"/>
              </w:numPr>
              <w:tabs>
                <w:tab w:val="left" w:pos="828"/>
              </w:tabs>
              <w:spacing w:before="91" w:line="299" w:lineRule="exact"/>
              <w:ind w:left="827" w:hanging="242"/>
              <w:rPr>
                <w:sz w:val="24"/>
              </w:rPr>
            </w:pPr>
            <w:r>
              <w:rPr>
                <w:color w:val="333333"/>
                <w:sz w:val="24"/>
              </w:rPr>
              <w:t>各社团《社团指导教师工作日志》平时由各社团保管，</w:t>
            </w:r>
            <w:r>
              <w:rPr>
                <w:rFonts w:hint="eastAsia"/>
                <w:color w:val="333333"/>
                <w:sz w:val="24"/>
                <w:lang w:val="en-US"/>
              </w:rPr>
              <w:t>校</w:t>
            </w:r>
            <w:r>
              <w:rPr>
                <w:color w:val="333333"/>
                <w:sz w:val="24"/>
              </w:rPr>
              <w:t>团委随时抽查，学期结束前交</w:t>
            </w:r>
            <w:r>
              <w:rPr>
                <w:rFonts w:hint="eastAsia"/>
                <w:color w:val="333333"/>
                <w:sz w:val="24"/>
                <w:lang w:val="en-US"/>
              </w:rPr>
              <w:t>校</w:t>
            </w:r>
            <w:r>
              <w:rPr>
                <w:color w:val="333333"/>
                <w:sz w:val="24"/>
              </w:rPr>
              <w:t>团委存档。</w:t>
            </w:r>
          </w:p>
        </w:tc>
      </w:tr>
    </w:tbl>
    <w:p>
      <w:pPr>
        <w:spacing w:line="299" w:lineRule="exact"/>
        <w:rPr>
          <w:sz w:val="24"/>
        </w:rPr>
        <w:sectPr>
          <w:footerReference r:id="rId9" w:type="even"/>
          <w:type w:val="continuous"/>
          <w:pgSz w:w="16840" w:h="11910" w:orient="landscape"/>
          <w:pgMar w:top="1080" w:right="1100" w:bottom="980" w:left="1080" w:header="0" w:footer="895" w:gutter="0"/>
          <w:cols w:space="720" w:num="1"/>
          <w:docGrid w:linePitch="299" w:charSpace="0"/>
        </w:sectPr>
      </w:pPr>
    </w:p>
    <w:p>
      <w:pPr>
        <w:pStyle w:val="5"/>
        <w:spacing w:before="169"/>
      </w:pPr>
      <w:r>
        <w:rPr>
          <w:color w:val="333333"/>
        </w:rPr>
        <w:t>附件 4：</w:t>
      </w:r>
    </w:p>
    <w:p>
      <w:pPr>
        <w:jc w:val="center"/>
        <w:rPr>
          <w:rFonts w:hint="eastAsia" w:cs="方正小标宋简体" w:asciiTheme="minorEastAsia" w:hAnsiTheme="minorEastAsia" w:eastAsiaTheme="minorEastAsia"/>
          <w:b/>
          <w:bCs/>
          <w:i w:val="0"/>
          <w:iCs/>
          <w:sz w:val="40"/>
          <w:szCs w:val="40"/>
          <w:lang w:val="en-US" w:eastAsia="zh-CN" w:bidi="zh-CN"/>
        </w:rPr>
      </w:pPr>
      <w:r>
        <w:rPr>
          <w:rFonts w:hint="eastAsia" w:cs="方正小标宋简体" w:asciiTheme="minorEastAsia" w:hAnsiTheme="minorEastAsia" w:eastAsiaTheme="minorEastAsia"/>
          <w:b/>
          <w:bCs/>
          <w:i w:val="0"/>
          <w:iCs/>
          <w:sz w:val="40"/>
          <w:szCs w:val="40"/>
          <w:lang w:val="en-US" w:eastAsia="zh-CN" w:bidi="zh-CN"/>
        </w:rPr>
        <w:t>贵阳信息科技学院社团指导教师学期考核登记表</w:t>
      </w:r>
    </w:p>
    <w:tbl>
      <w:tblPr>
        <w:tblStyle w:val="9"/>
        <w:tblpPr w:leftFromText="180" w:rightFromText="180" w:vertAnchor="text" w:horzAnchor="page" w:tblpX="1191" w:tblpY="339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6"/>
        <w:gridCol w:w="2074"/>
        <w:gridCol w:w="951"/>
        <w:gridCol w:w="507"/>
        <w:gridCol w:w="1399"/>
        <w:gridCol w:w="19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96" w:type="dxa"/>
          </w:tcPr>
          <w:p>
            <w:pPr>
              <w:pStyle w:val="15"/>
              <w:spacing w:before="73"/>
              <w:ind w:left="668"/>
              <w:rPr>
                <w:sz w:val="28"/>
              </w:rPr>
            </w:pPr>
            <w:r>
              <w:rPr>
                <w:color w:val="333333"/>
                <w:sz w:val="28"/>
              </w:rPr>
              <w:t>指导教师姓名</w:t>
            </w:r>
          </w:p>
        </w:tc>
        <w:tc>
          <w:tcPr>
            <w:tcW w:w="6843" w:type="dxa"/>
            <w:gridSpan w:val="5"/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2696" w:type="dxa"/>
          </w:tcPr>
          <w:p>
            <w:pPr>
              <w:pStyle w:val="15"/>
              <w:spacing w:before="72"/>
              <w:ind w:left="668"/>
              <w:rPr>
                <w:sz w:val="28"/>
              </w:rPr>
            </w:pPr>
            <w:r>
              <w:rPr>
                <w:color w:val="333333"/>
                <w:sz w:val="28"/>
              </w:rPr>
              <w:t>指导社团</w:t>
            </w:r>
          </w:p>
        </w:tc>
        <w:tc>
          <w:tcPr>
            <w:tcW w:w="3025" w:type="dxa"/>
            <w:gridSpan w:val="2"/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  <w:tc>
          <w:tcPr>
            <w:tcW w:w="1906" w:type="dxa"/>
            <w:gridSpan w:val="2"/>
          </w:tcPr>
          <w:p>
            <w:pPr>
              <w:pStyle w:val="15"/>
              <w:spacing w:before="112"/>
              <w:ind w:left="110" w:right="-29"/>
              <w:rPr>
                <w:sz w:val="24"/>
              </w:rPr>
            </w:pPr>
            <w:r>
              <w:rPr>
                <w:color w:val="333333"/>
                <w:spacing w:val="-12"/>
                <w:sz w:val="24"/>
              </w:rPr>
              <w:t>工作总量</w:t>
            </w:r>
            <w:r>
              <w:rPr>
                <w:color w:val="333333"/>
                <w:sz w:val="24"/>
              </w:rPr>
              <w:t>（课时</w:t>
            </w:r>
            <w:r>
              <w:rPr>
                <w:color w:val="333333"/>
                <w:spacing w:val="-16"/>
                <w:sz w:val="24"/>
              </w:rPr>
              <w:t>）</w:t>
            </w:r>
          </w:p>
        </w:tc>
        <w:tc>
          <w:tcPr>
            <w:tcW w:w="1912" w:type="dxa"/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2696" w:type="dxa"/>
          </w:tcPr>
          <w:p>
            <w:pPr>
              <w:pStyle w:val="15"/>
              <w:spacing w:before="73"/>
              <w:ind w:left="668"/>
              <w:rPr>
                <w:sz w:val="28"/>
              </w:rPr>
            </w:pPr>
            <w:r>
              <w:rPr>
                <w:color w:val="333333"/>
                <w:sz w:val="28"/>
              </w:rPr>
              <w:t>工作时间</w:t>
            </w:r>
          </w:p>
        </w:tc>
        <w:tc>
          <w:tcPr>
            <w:tcW w:w="6843" w:type="dxa"/>
            <w:gridSpan w:val="5"/>
          </w:tcPr>
          <w:p>
            <w:pPr>
              <w:pStyle w:val="15"/>
              <w:tabs>
                <w:tab w:val="left" w:pos="2704"/>
                <w:tab w:val="left" w:pos="3683"/>
                <w:tab w:val="left" w:pos="5083"/>
              </w:tabs>
              <w:spacing w:before="73"/>
              <w:ind w:left="2003"/>
              <w:rPr>
                <w:sz w:val="28"/>
              </w:rPr>
            </w:pPr>
            <w:r>
              <w:rPr>
                <w:color w:val="333333"/>
                <w:sz w:val="28"/>
              </w:rPr>
              <w:t>20</w:t>
            </w:r>
            <w:r>
              <w:rPr>
                <w:color w:val="333333"/>
                <w:sz w:val="28"/>
              </w:rPr>
              <w:tab/>
            </w:r>
            <w:r>
              <w:rPr>
                <w:color w:val="333333"/>
                <w:sz w:val="28"/>
              </w:rPr>
              <w:t>～20</w:t>
            </w:r>
            <w:r>
              <w:rPr>
                <w:color w:val="333333"/>
                <w:sz w:val="28"/>
              </w:rPr>
              <w:tab/>
            </w:r>
            <w:r>
              <w:rPr>
                <w:color w:val="333333"/>
                <w:sz w:val="28"/>
              </w:rPr>
              <w:t>学</w:t>
            </w:r>
            <w:r>
              <w:rPr>
                <w:color w:val="333333"/>
                <w:spacing w:val="-3"/>
                <w:sz w:val="28"/>
              </w:rPr>
              <w:t>年</w:t>
            </w:r>
            <w:r>
              <w:rPr>
                <w:color w:val="333333"/>
                <w:sz w:val="28"/>
              </w:rPr>
              <w:t>第</w:t>
            </w:r>
            <w:r>
              <w:rPr>
                <w:color w:val="333333"/>
                <w:sz w:val="28"/>
              </w:rPr>
              <w:tab/>
            </w:r>
            <w:r>
              <w:rPr>
                <w:color w:val="333333"/>
                <w:sz w:val="28"/>
              </w:rPr>
              <w:t>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2696" w:type="dxa"/>
          </w:tcPr>
          <w:p>
            <w:pPr>
              <w:pStyle w:val="15"/>
              <w:rPr>
                <w:rFonts w:ascii="Calibri"/>
                <w:sz w:val="28"/>
              </w:rPr>
            </w:pPr>
          </w:p>
          <w:p>
            <w:pPr>
              <w:pStyle w:val="15"/>
              <w:spacing w:before="172" w:line="346" w:lineRule="exact"/>
              <w:ind w:left="668"/>
              <w:rPr>
                <w:sz w:val="28"/>
              </w:rPr>
            </w:pPr>
            <w:r>
              <w:rPr>
                <w:color w:val="333333"/>
                <w:sz w:val="28"/>
              </w:rPr>
              <w:t>主要授课内容</w:t>
            </w:r>
          </w:p>
        </w:tc>
        <w:tc>
          <w:tcPr>
            <w:tcW w:w="6843" w:type="dxa"/>
            <w:gridSpan w:val="5"/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2696" w:type="dxa"/>
          </w:tcPr>
          <w:p>
            <w:pPr>
              <w:pStyle w:val="15"/>
              <w:rPr>
                <w:rFonts w:ascii="Calibri"/>
                <w:sz w:val="28"/>
              </w:rPr>
            </w:pPr>
          </w:p>
          <w:p>
            <w:pPr>
              <w:pStyle w:val="15"/>
              <w:rPr>
                <w:rFonts w:ascii="Calibri"/>
                <w:sz w:val="28"/>
              </w:rPr>
            </w:pPr>
          </w:p>
          <w:p>
            <w:pPr>
              <w:pStyle w:val="15"/>
              <w:spacing w:before="1"/>
              <w:rPr>
                <w:rFonts w:ascii="Calibri"/>
              </w:rPr>
            </w:pPr>
          </w:p>
          <w:p>
            <w:pPr>
              <w:pStyle w:val="15"/>
              <w:spacing w:line="346" w:lineRule="exact"/>
              <w:ind w:left="387"/>
              <w:rPr>
                <w:sz w:val="28"/>
              </w:rPr>
            </w:pPr>
            <w:r>
              <w:rPr>
                <w:color w:val="333333"/>
                <w:sz w:val="28"/>
              </w:rPr>
              <w:t>指导教师自我评价</w:t>
            </w:r>
          </w:p>
        </w:tc>
        <w:tc>
          <w:tcPr>
            <w:tcW w:w="6843" w:type="dxa"/>
            <w:gridSpan w:val="5"/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8" w:hRule="atLeast"/>
        </w:trPr>
        <w:tc>
          <w:tcPr>
            <w:tcW w:w="9539" w:type="dxa"/>
            <w:gridSpan w:val="6"/>
          </w:tcPr>
          <w:p>
            <w:pPr>
              <w:pStyle w:val="15"/>
              <w:spacing w:before="72" w:line="347" w:lineRule="exact"/>
              <w:ind w:right="4053"/>
              <w:jc w:val="both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color w:val="333333"/>
                <w:sz w:val="28"/>
              </w:rPr>
              <w:t>考核内容</w:t>
            </w:r>
            <w:r>
              <w:rPr>
                <w:rFonts w:hint="eastAsia"/>
                <w:color w:val="333333"/>
                <w:sz w:val="28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696" w:type="dxa"/>
          </w:tcPr>
          <w:p>
            <w:pPr>
              <w:pStyle w:val="15"/>
              <w:spacing w:before="73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工作量（30 分）：</w:t>
            </w:r>
          </w:p>
        </w:tc>
        <w:tc>
          <w:tcPr>
            <w:tcW w:w="3532" w:type="dxa"/>
            <w:gridSpan w:val="3"/>
          </w:tcPr>
          <w:p>
            <w:pPr>
              <w:pStyle w:val="15"/>
              <w:spacing w:before="73"/>
              <w:ind w:left="124"/>
              <w:rPr>
                <w:sz w:val="28"/>
              </w:rPr>
            </w:pPr>
            <w:r>
              <w:rPr>
                <w:color w:val="333333"/>
                <w:sz w:val="28"/>
              </w:rPr>
              <w:t>指导效果评价（40 分）：</w:t>
            </w:r>
          </w:p>
        </w:tc>
        <w:tc>
          <w:tcPr>
            <w:tcW w:w="3311" w:type="dxa"/>
            <w:gridSpan w:val="2"/>
          </w:tcPr>
          <w:p>
            <w:pPr>
              <w:pStyle w:val="15"/>
              <w:spacing w:before="73"/>
              <w:ind w:left="110"/>
              <w:rPr>
                <w:sz w:val="28"/>
              </w:rPr>
            </w:pPr>
            <w:r>
              <w:rPr>
                <w:color w:val="333333"/>
                <w:sz w:val="28"/>
              </w:rPr>
              <w:t>社员满意度测评（30 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696" w:type="dxa"/>
          </w:tcPr>
          <w:p>
            <w:pPr>
              <w:pStyle w:val="15"/>
              <w:spacing w:before="73"/>
              <w:ind w:left="106"/>
              <w:rPr>
                <w:sz w:val="28"/>
              </w:rPr>
            </w:pPr>
            <w:r>
              <w:rPr>
                <w:color w:val="333333"/>
                <w:sz w:val="28"/>
              </w:rPr>
              <w:t>总分：</w:t>
            </w:r>
          </w:p>
        </w:tc>
        <w:tc>
          <w:tcPr>
            <w:tcW w:w="6843" w:type="dxa"/>
            <w:gridSpan w:val="5"/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4770" w:type="dxa"/>
            <w:gridSpan w:val="2"/>
          </w:tcPr>
          <w:p>
            <w:pPr>
              <w:pStyle w:val="15"/>
              <w:spacing w:before="73"/>
              <w:ind w:left="106"/>
              <w:rPr>
                <w:sz w:val="28"/>
              </w:rPr>
            </w:pPr>
            <w:r>
              <w:rPr>
                <w:sz w:val="28"/>
              </w:rPr>
              <w:t>社长</w:t>
            </w:r>
            <w:r>
              <w:rPr>
                <w:color w:val="333333"/>
                <w:sz w:val="28"/>
              </w:rPr>
              <w:t>签字确认：</w:t>
            </w:r>
          </w:p>
          <w:p>
            <w:pPr>
              <w:pStyle w:val="15"/>
              <w:rPr>
                <w:rFonts w:ascii="Calibri"/>
                <w:sz w:val="28"/>
              </w:rPr>
            </w:pPr>
          </w:p>
          <w:p>
            <w:pPr>
              <w:pStyle w:val="15"/>
              <w:tabs>
                <w:tab w:val="left" w:pos="3747"/>
                <w:tab w:val="left" w:pos="4306"/>
              </w:tabs>
              <w:spacing w:before="180" w:line="346" w:lineRule="exact"/>
              <w:ind w:left="3188"/>
              <w:rPr>
                <w:sz w:val="28"/>
              </w:rPr>
            </w:pPr>
            <w:r>
              <w:rPr>
                <w:color w:val="333333"/>
                <w:sz w:val="28"/>
              </w:rPr>
              <w:t>年</w:t>
            </w:r>
            <w:r>
              <w:rPr>
                <w:color w:val="333333"/>
                <w:sz w:val="28"/>
              </w:rPr>
              <w:tab/>
            </w:r>
            <w:r>
              <w:rPr>
                <w:color w:val="333333"/>
                <w:sz w:val="28"/>
              </w:rPr>
              <w:t>月</w:t>
            </w:r>
            <w:r>
              <w:rPr>
                <w:color w:val="333333"/>
                <w:sz w:val="28"/>
              </w:rPr>
              <w:tab/>
            </w:r>
            <w:r>
              <w:rPr>
                <w:color w:val="333333"/>
                <w:sz w:val="28"/>
              </w:rPr>
              <w:t>日</w:t>
            </w:r>
          </w:p>
        </w:tc>
        <w:tc>
          <w:tcPr>
            <w:tcW w:w="4769" w:type="dxa"/>
            <w:gridSpan w:val="4"/>
          </w:tcPr>
          <w:p>
            <w:pPr>
              <w:pStyle w:val="15"/>
              <w:spacing w:before="73"/>
              <w:ind w:left="107"/>
              <w:rPr>
                <w:sz w:val="28"/>
              </w:rPr>
            </w:pPr>
            <w:r>
              <w:rPr>
                <w:color w:val="333333"/>
                <w:sz w:val="28"/>
              </w:rPr>
              <w:t>指导教师签字确认：</w:t>
            </w:r>
          </w:p>
          <w:p>
            <w:pPr>
              <w:pStyle w:val="15"/>
              <w:rPr>
                <w:rFonts w:ascii="Calibri"/>
                <w:sz w:val="28"/>
              </w:rPr>
            </w:pPr>
          </w:p>
          <w:p>
            <w:pPr>
              <w:pStyle w:val="15"/>
              <w:tabs>
                <w:tab w:val="left" w:pos="3189"/>
                <w:tab w:val="left" w:pos="3748"/>
              </w:tabs>
              <w:spacing w:before="180" w:line="346" w:lineRule="exact"/>
              <w:ind w:left="2627"/>
              <w:rPr>
                <w:sz w:val="28"/>
              </w:rPr>
            </w:pPr>
            <w:r>
              <w:rPr>
                <w:color w:val="333333"/>
                <w:sz w:val="28"/>
              </w:rPr>
              <w:t>年</w:t>
            </w:r>
            <w:r>
              <w:rPr>
                <w:color w:val="333333"/>
                <w:sz w:val="28"/>
              </w:rPr>
              <w:tab/>
            </w:r>
            <w:r>
              <w:rPr>
                <w:color w:val="333333"/>
                <w:sz w:val="28"/>
              </w:rPr>
              <w:t>月</w:t>
            </w:r>
            <w:r>
              <w:rPr>
                <w:color w:val="333333"/>
                <w:sz w:val="28"/>
              </w:rPr>
              <w:tab/>
            </w:r>
            <w:r>
              <w:rPr>
                <w:color w:val="333333"/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7" w:hRule="atLeast"/>
        </w:trPr>
        <w:tc>
          <w:tcPr>
            <w:tcW w:w="2696" w:type="dxa"/>
          </w:tcPr>
          <w:p>
            <w:pPr>
              <w:pStyle w:val="15"/>
              <w:spacing w:before="11"/>
              <w:rPr>
                <w:rFonts w:ascii="Calibri"/>
                <w:sz w:val="41"/>
              </w:rPr>
            </w:pPr>
          </w:p>
          <w:p>
            <w:pPr>
              <w:pStyle w:val="15"/>
              <w:ind w:left="387"/>
              <w:rPr>
                <w:sz w:val="28"/>
              </w:rPr>
            </w:pPr>
            <w:r>
              <w:rPr>
                <w:rFonts w:hint="eastAsia"/>
                <w:color w:val="333333"/>
                <w:sz w:val="28"/>
                <w:lang w:val="en-US"/>
              </w:rPr>
              <w:t>校</w:t>
            </w:r>
            <w:r>
              <w:rPr>
                <w:color w:val="333333"/>
                <w:sz w:val="28"/>
              </w:rPr>
              <w:t>团委考核意见</w:t>
            </w:r>
          </w:p>
        </w:tc>
        <w:tc>
          <w:tcPr>
            <w:tcW w:w="6843" w:type="dxa"/>
            <w:gridSpan w:val="5"/>
          </w:tcPr>
          <w:p>
            <w:pPr>
              <w:pStyle w:val="15"/>
              <w:rPr>
                <w:rFonts w:ascii="Calibri"/>
                <w:sz w:val="28"/>
              </w:rPr>
            </w:pPr>
          </w:p>
          <w:p>
            <w:pPr>
              <w:pStyle w:val="15"/>
              <w:rPr>
                <w:rFonts w:ascii="Calibri"/>
                <w:sz w:val="28"/>
              </w:rPr>
            </w:pPr>
          </w:p>
          <w:p>
            <w:pPr>
              <w:pStyle w:val="15"/>
              <w:tabs>
                <w:tab w:val="left" w:pos="4975"/>
              </w:tabs>
              <w:spacing w:line="292" w:lineRule="auto"/>
              <w:ind w:left="3993" w:right="1797"/>
              <w:rPr>
                <w:rFonts w:hint="eastAsia"/>
                <w:sz w:val="28"/>
                <w:lang w:eastAsia="zh-CN"/>
              </w:rPr>
            </w:pPr>
          </w:p>
          <w:p>
            <w:pPr>
              <w:pStyle w:val="15"/>
              <w:tabs>
                <w:tab w:val="left" w:pos="4975"/>
              </w:tabs>
              <w:spacing w:line="292" w:lineRule="auto"/>
              <w:ind w:left="3993" w:right="1797"/>
              <w:rPr>
                <w:rFonts w:hint="eastAsia"/>
                <w:sz w:val="28"/>
                <w:lang w:eastAsia="zh-CN"/>
              </w:rPr>
            </w:pPr>
          </w:p>
          <w:p>
            <w:pPr>
              <w:pStyle w:val="15"/>
              <w:tabs>
                <w:tab w:val="left" w:pos="4975"/>
              </w:tabs>
              <w:spacing w:line="292" w:lineRule="auto"/>
              <w:ind w:left="3993" w:right="1797"/>
              <w:rPr>
                <w:rFonts w:hint="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盖章</w:t>
            </w:r>
          </w:p>
          <w:p>
            <w:pPr>
              <w:pStyle w:val="15"/>
              <w:tabs>
                <w:tab w:val="left" w:pos="4975"/>
              </w:tabs>
              <w:spacing w:line="292" w:lineRule="auto"/>
              <w:ind w:right="1797" w:firstLine="3360" w:firstLineChars="1200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eastAsia="zh-CN"/>
              </w:rPr>
              <w:t>年</w:t>
            </w:r>
            <w:r>
              <w:rPr>
                <w:rFonts w:hint="eastAsia"/>
                <w:sz w:val="28"/>
                <w:lang w:val="en-US" w:eastAsia="zh-CN"/>
              </w:rPr>
              <w:t xml:space="preserve">  月   日</w:t>
            </w:r>
          </w:p>
        </w:tc>
      </w:tr>
    </w:tbl>
    <w:p>
      <w:pPr>
        <w:spacing w:before="222"/>
        <w:ind w:right="793"/>
        <w:jc w:val="both"/>
        <w:rPr>
          <w:rFonts w:ascii="Calibri"/>
          <w:sz w:val="18"/>
        </w:rPr>
      </w:pPr>
    </w:p>
    <w:p>
      <w:pPr>
        <w:spacing w:before="222"/>
        <w:ind w:right="793"/>
        <w:jc w:val="both"/>
        <w:rPr>
          <w:rFonts w:ascii="Calibri"/>
          <w:sz w:val="18"/>
        </w:rPr>
      </w:pPr>
    </w:p>
    <w:sectPr>
      <w:footerReference r:id="rId10" w:type="default"/>
      <w:pgSz w:w="11910" w:h="16840"/>
      <w:pgMar w:top="1580" w:right="680" w:bottom="280" w:left="11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46C2BA-A1CA-4E4A-BB6E-9B7987F256A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E207935-2637-42DC-A6FD-3AC4EEED4BF4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6F4304D0-87D9-465A-B979-F64E0C69152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133B81C-4702-4FE4-8F31-0AA20DFA46E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50E39B4F-F8FB-42E4-B721-ADDA06A2CD5E}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894BC1C2-16B3-40B3-AB4D-1C52D4CDE83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6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7"/>
      <w:tabs>
        <w:tab w:val="left" w:pos="7755"/>
        <w:tab w:val="right" w:pos="8844"/>
      </w:tabs>
      <w:ind w:right="112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ind w:right="1120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7"/>
      <w:tabs>
        <w:tab w:val="left" w:pos="7755"/>
        <w:tab w:val="right" w:pos="8844"/>
      </w:tabs>
      <w:rPr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6431915</wp:posOffset>
              </wp:positionH>
              <wp:positionV relativeFrom="page">
                <wp:posOffset>9932670</wp:posOffset>
              </wp:positionV>
              <wp:extent cx="205740" cy="139700"/>
              <wp:effectExtent l="0" t="0" r="0" b="0"/>
              <wp:wrapNone/>
              <wp:docPr id="1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6.45pt;margin-top:782.1pt;height:11pt;width:16.2pt;mso-position-horizontal-relative:page;mso-position-vertical-relative:page;z-index:-251657216;mso-width-relative:page;mso-height-relative:page;" filled="f" stroked="f" coordsize="21600,21600" o:gfxdata="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QL6m+3AAAAA8BAAAPAAAAAAAAAAEAIAAAACIAAABkcnMvZG93bnJldi54bWxQ&#10;SwECFAAUAAAACACHTuJAbLOMBLoBAAByAwAADgAAAAAAAAABACAAAAAr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1223010</wp:posOffset>
              </wp:positionH>
              <wp:positionV relativeFrom="page">
                <wp:posOffset>9932670</wp:posOffset>
              </wp:positionV>
              <wp:extent cx="205740" cy="139700"/>
              <wp:effectExtent l="0" t="0" r="0" b="0"/>
              <wp:wrapNone/>
              <wp:docPr id="1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96.3pt;margin-top:782.1pt;height:11pt;width:16.2pt;mso-position-horizontal-relative:page;mso-position-vertical-relative:page;z-index:-251656192;mso-width-relative:page;mso-height-relative:page;" filled="f" stroked="f" coordsize="21600,21600" o:gfxdata="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REPTH9oAAAANAQAADwAAAAAAAAABACAAAAAiAAAAZHJzL2Rvd25yZXYueG1sUEsB&#10;AhQAFAAAAAgAh07iQEUv8QK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ascii="Calibri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1223010</wp:posOffset>
              </wp:positionH>
              <wp:positionV relativeFrom="page">
                <wp:posOffset>6800850</wp:posOffset>
              </wp:positionV>
              <wp:extent cx="205740" cy="139700"/>
              <wp:effectExtent l="0" t="0" r="0" b="0"/>
              <wp:wrapNone/>
              <wp:docPr id="16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- 8 -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96.3pt;margin-top:535.5pt;height:11pt;width:16.2pt;mso-position-horizontal-relative:page;mso-position-vertical-relative:page;z-index:-251655168;mso-width-relative:page;mso-height-relative:page;" filled="f" stroked="f" coordsize="21600,21600" o:gfxdata="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dc+2q2AAAAA0BAAAPAAAAAAAAAAEAIAAAACIAAABkcnMvZG93bnJldi54bWxQSwEC&#10;FAAUAAAACACHTuJAx1aumbsBAAByAwAADgAAAAAAAAABACAAAAAn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- 8 -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1223010</wp:posOffset>
              </wp:positionH>
              <wp:positionV relativeFrom="page">
                <wp:posOffset>6800850</wp:posOffset>
              </wp:positionV>
              <wp:extent cx="263525" cy="139700"/>
              <wp:effectExtent l="0" t="0" r="0" b="0"/>
              <wp:wrapNone/>
              <wp:docPr id="1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- 10 -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96.3pt;margin-top:535.5pt;height:11pt;width:20.75pt;mso-position-horizontal-relative:page;mso-position-vertical-relative:page;z-index:-251654144;mso-width-relative:page;mso-height-relative:page;" filled="f" stroked="f" coordsize="21600,21600" o:gfxdata="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ChbfvaAAAADQEAAA8AAAAAAAAAAQAgAAAAIgAAAGRycy9kb3ducmV2LnhtbFBL&#10;AQIUABQAAAAIAIdO4kDuVLYguwEAAHI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- 10 -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6" w:hanging="322"/>
      </w:pPr>
      <w:rPr>
        <w:rFonts w:hint="default" w:ascii="仿宋_GB2312" w:hAnsi="仿宋_GB2312" w:eastAsia="仿宋_GB2312" w:cs="仿宋_GB2312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2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5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37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5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6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75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88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00" w:hanging="322"/>
      </w:pPr>
      <w:rPr>
        <w:rFonts w:hint="default"/>
        <w:lang w:val="zh-CN" w:eastAsia="zh-CN" w:bidi="zh-CN"/>
      </w:rPr>
    </w:lvl>
  </w:abstractNum>
  <w:abstractNum w:abstractNumId="1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946" w:hanging="360"/>
      </w:pPr>
      <w:rPr>
        <w:rFonts w:hint="default" w:ascii="仿宋_GB2312" w:hAnsi="仿宋_GB2312" w:eastAsia="仿宋_GB2312" w:cs="仿宋_GB2312"/>
        <w:color w:val="333333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99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659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018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378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737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097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456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1816" w:hanging="36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4ZTdlYjA3MTM3OWEzNDcwNzZlNjg0Y2ZlOWFjNDIifQ=="/>
  </w:docVars>
  <w:rsids>
    <w:rsidRoot w:val="00172A27"/>
    <w:rsid w:val="00003417"/>
    <w:rsid w:val="001D0B66"/>
    <w:rsid w:val="001E04BD"/>
    <w:rsid w:val="003A3F66"/>
    <w:rsid w:val="003A4630"/>
    <w:rsid w:val="003E4E40"/>
    <w:rsid w:val="00452679"/>
    <w:rsid w:val="004614CB"/>
    <w:rsid w:val="00486A67"/>
    <w:rsid w:val="004E1087"/>
    <w:rsid w:val="0052051F"/>
    <w:rsid w:val="006A2302"/>
    <w:rsid w:val="006F2B38"/>
    <w:rsid w:val="007F4DFA"/>
    <w:rsid w:val="00806CE5"/>
    <w:rsid w:val="008F7869"/>
    <w:rsid w:val="00956F7F"/>
    <w:rsid w:val="00991C8A"/>
    <w:rsid w:val="00AF62D3"/>
    <w:rsid w:val="00BA5165"/>
    <w:rsid w:val="00C720DD"/>
    <w:rsid w:val="00CA62D4"/>
    <w:rsid w:val="00D04052"/>
    <w:rsid w:val="00DA6110"/>
    <w:rsid w:val="00E31741"/>
    <w:rsid w:val="00E62F43"/>
    <w:rsid w:val="00E64127"/>
    <w:rsid w:val="00F90759"/>
    <w:rsid w:val="01B52025"/>
    <w:rsid w:val="0EBB0154"/>
    <w:rsid w:val="1331373D"/>
    <w:rsid w:val="13F4787A"/>
    <w:rsid w:val="180647CD"/>
    <w:rsid w:val="1A8E49AB"/>
    <w:rsid w:val="1ED3763A"/>
    <w:rsid w:val="207D41B6"/>
    <w:rsid w:val="21913991"/>
    <w:rsid w:val="24C5114E"/>
    <w:rsid w:val="293E4055"/>
    <w:rsid w:val="299F794E"/>
    <w:rsid w:val="2D5B5FD2"/>
    <w:rsid w:val="30032317"/>
    <w:rsid w:val="314C1433"/>
    <w:rsid w:val="33F86D58"/>
    <w:rsid w:val="368F4FAE"/>
    <w:rsid w:val="383C2847"/>
    <w:rsid w:val="385C1EE5"/>
    <w:rsid w:val="3C9B6625"/>
    <w:rsid w:val="3CBD7F1C"/>
    <w:rsid w:val="44C74106"/>
    <w:rsid w:val="4CCD4EB9"/>
    <w:rsid w:val="4D50237D"/>
    <w:rsid w:val="51270A32"/>
    <w:rsid w:val="5273793F"/>
    <w:rsid w:val="539C366E"/>
    <w:rsid w:val="5C1E128D"/>
    <w:rsid w:val="649D53BA"/>
    <w:rsid w:val="6A712F77"/>
    <w:rsid w:val="71460679"/>
    <w:rsid w:val="77D3733E"/>
    <w:rsid w:val="7ED4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outlineLvl w:val="0"/>
    </w:pPr>
    <w:rPr>
      <w:rFonts w:ascii="方正小标宋简体" w:hAnsi="方正小标宋简体" w:eastAsia="方正小标宋简体" w:cs="方正小标宋简体"/>
      <w:i/>
      <w:sz w:val="44"/>
      <w:szCs w:val="44"/>
    </w:rPr>
  </w:style>
  <w:style w:type="paragraph" w:styleId="2">
    <w:name w:val="heading 2"/>
    <w:basedOn w:val="1"/>
    <w:next w:val="1"/>
    <w:qFormat/>
    <w:uiPriority w:val="1"/>
    <w:pPr>
      <w:widowControl w:val="0"/>
      <w:kinsoku/>
      <w:adjustRightInd/>
      <w:snapToGrid/>
      <w:spacing w:before="0" w:after="0" w:line="699" w:lineRule="exact"/>
      <w:ind w:left="111" w:right="0"/>
      <w:textAlignment w:val="auto"/>
      <w:outlineLvl w:val="1"/>
    </w:pPr>
    <w:rPr>
      <w:rFonts w:ascii="Microsoft JhengHei" w:hAnsi="Microsoft JhengHei" w:eastAsia="Microsoft JhengHei" w:cs="Microsoft JhengHei"/>
      <w:b/>
      <w:bCs/>
      <w:snapToGrid/>
      <w:kern w:val="0"/>
      <w:sz w:val="44"/>
      <w:szCs w:val="44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8"/>
    <w:qFormat/>
    <w:uiPriority w:val="0"/>
  </w:style>
  <w:style w:type="paragraph" w:styleId="5">
    <w:name w:val="Body Text"/>
    <w:basedOn w:val="1"/>
    <w:link w:val="17"/>
    <w:qFormat/>
    <w:uiPriority w:val="1"/>
    <w:rPr>
      <w:sz w:val="32"/>
      <w:szCs w:val="32"/>
    </w:rPr>
  </w:style>
  <w:style w:type="paragraph" w:styleId="6">
    <w:name w:val="Date"/>
    <w:basedOn w:val="1"/>
    <w:next w:val="1"/>
    <w:link w:val="16"/>
    <w:qFormat/>
    <w:uiPriority w:val="0"/>
    <w:pPr>
      <w:ind w:left="100" w:leftChars="2500"/>
    </w:p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annotation subject"/>
    <w:basedOn w:val="4"/>
    <w:next w:val="4"/>
    <w:link w:val="19"/>
    <w:qFormat/>
    <w:uiPriority w:val="0"/>
    <w:rPr>
      <w:b/>
      <w:bCs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1228" w:hanging="481"/>
    </w:pPr>
  </w:style>
  <w:style w:type="paragraph" w:customStyle="1" w:styleId="15">
    <w:name w:val="Table Paragraph"/>
    <w:basedOn w:val="1"/>
    <w:qFormat/>
    <w:uiPriority w:val="1"/>
  </w:style>
  <w:style w:type="character" w:customStyle="1" w:styleId="16">
    <w:name w:val="日期 字符"/>
    <w:basedOn w:val="10"/>
    <w:link w:val="6"/>
    <w:qFormat/>
    <w:uiPriority w:val="0"/>
    <w:rPr>
      <w:rFonts w:ascii="仿宋_GB2312" w:hAnsi="仿宋_GB2312" w:eastAsia="仿宋_GB2312" w:cs="仿宋_GB2312"/>
      <w:sz w:val="22"/>
      <w:szCs w:val="22"/>
      <w:lang w:val="zh-CN" w:bidi="zh-CN"/>
    </w:rPr>
  </w:style>
  <w:style w:type="character" w:customStyle="1" w:styleId="17">
    <w:name w:val="正文文本 字符"/>
    <w:basedOn w:val="10"/>
    <w:link w:val="5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character" w:customStyle="1" w:styleId="18">
    <w:name w:val="批注文字 字符"/>
    <w:basedOn w:val="10"/>
    <w:link w:val="4"/>
    <w:qFormat/>
    <w:uiPriority w:val="0"/>
    <w:rPr>
      <w:rFonts w:ascii="仿宋_GB2312" w:hAnsi="仿宋_GB2312" w:eastAsia="仿宋_GB2312" w:cs="仿宋_GB2312"/>
      <w:sz w:val="22"/>
      <w:szCs w:val="22"/>
      <w:lang w:val="zh-CN" w:bidi="zh-CN"/>
    </w:rPr>
  </w:style>
  <w:style w:type="character" w:customStyle="1" w:styleId="19">
    <w:name w:val="批注主题 字符"/>
    <w:basedOn w:val="18"/>
    <w:link w:val="8"/>
    <w:qFormat/>
    <w:uiPriority w:val="0"/>
    <w:rPr>
      <w:rFonts w:ascii="仿宋_GB2312" w:hAnsi="仿宋_GB2312" w:eastAsia="仿宋_GB2312" w:cs="仿宋_GB2312"/>
      <w:b/>
      <w:bCs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66977F-5355-42A0-A595-CB9323C354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2667</Words>
  <Characters>2728</Characters>
  <Lines>21</Lines>
  <Paragraphs>6</Paragraphs>
  <TotalTime>26</TotalTime>
  <ScaleCrop>false</ScaleCrop>
  <LinksUpToDate>false</LinksUpToDate>
  <CharactersWithSpaces>2930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2022-06-08T08:27:00Z</dcterms:created>
  <dc:creator>User</dc:creator>
  <cp:lastModifiedBy>小惠</cp:lastModifiedBy>
  <cp:lastPrinted>2022-07-06T03:26:00Z</cp:lastPrinted>
  <dcterms:modified xsi:type="dcterms:W3CDTF">2022-09-08T13:31:21Z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2020-06-11T00:00:00Z</vt:filetime>
  </property>
  <property fmtid="{D5CDD505-2E9C-101B-9397-08002B2CF9AE}" pid="5" name="KSOProductBuildVer">
    <vt:lpwstr>2052-11.1.0.11830</vt:lpwstr>
  </property>
  <property fmtid="{D5CDD505-2E9C-101B-9397-08002B2CF9AE}" pid="6" name="ICV">
    <vt:lpwstr>2A8C6B95662C4CD39E844D69C08B8649</vt:lpwstr>
  </property>
</Properties>
</file>